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76C" w:rsidRPr="00581161" w:rsidRDefault="0067676C" w:rsidP="0067676C">
      <w:pPr>
        <w:pStyle w:val="3"/>
        <w:tabs>
          <w:tab w:val="left" w:pos="426"/>
        </w:tabs>
        <w:jc w:val="center"/>
        <w:rPr>
          <w:b/>
          <w:caps/>
          <w:sz w:val="26"/>
          <w:szCs w:val="26"/>
        </w:rPr>
      </w:pPr>
      <w:r w:rsidRPr="00581161">
        <w:rPr>
          <w:b/>
          <w:caps/>
          <w:sz w:val="26"/>
          <w:szCs w:val="26"/>
        </w:rPr>
        <w:t>РОСЖЕЛДОР</w:t>
      </w:r>
    </w:p>
    <w:p w:rsidR="0067676C" w:rsidRPr="00581161" w:rsidRDefault="0067676C" w:rsidP="0067676C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Федеральное государственное бюджетное</w:t>
      </w:r>
    </w:p>
    <w:p w:rsidR="0067676C" w:rsidRPr="00581161" w:rsidRDefault="0067676C" w:rsidP="0067676C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образовательное учреждение высшего образования</w:t>
      </w:r>
    </w:p>
    <w:p w:rsidR="0067676C" w:rsidRPr="00581161" w:rsidRDefault="0067676C" w:rsidP="0067676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«Ростовский государственный университет путей сообщения»</w:t>
      </w:r>
    </w:p>
    <w:p w:rsidR="0067676C" w:rsidRPr="00581161" w:rsidRDefault="0067676C" w:rsidP="0067676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(ФГБОУ ВО РГУПС)</w:t>
      </w:r>
    </w:p>
    <w:p w:rsidR="0067676C" w:rsidRPr="00581161" w:rsidRDefault="0067676C" w:rsidP="0067676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Филиал РГУПС 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81161">
        <w:rPr>
          <w:rFonts w:ascii="Times New Roman" w:hAnsi="Times New Roman" w:cs="Times New Roman"/>
          <w:b/>
          <w:sz w:val="26"/>
          <w:szCs w:val="26"/>
        </w:rPr>
        <w:t xml:space="preserve">г. Воронеж </w:t>
      </w:r>
    </w:p>
    <w:p w:rsidR="0067676C" w:rsidRPr="00581161" w:rsidRDefault="0067676C" w:rsidP="0067676C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67676C" w:rsidRPr="00581161" w:rsidRDefault="0067676C" w:rsidP="0067676C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i/>
          <w:sz w:val="24"/>
          <w:szCs w:val="24"/>
        </w:rPr>
        <w:t>Кафедра: С</w:t>
      </w:r>
      <w:r w:rsidRPr="0058116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оциально-гуманитарных, естественно-научных и общепрофессиональных дисциплин</w:t>
      </w:r>
    </w:p>
    <w:p w:rsidR="0067676C" w:rsidRPr="00581161" w:rsidRDefault="0067676C" w:rsidP="0067676C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67676C" w:rsidRPr="009426F0" w:rsidRDefault="0067676C" w:rsidP="0067676C">
      <w:pPr>
        <w:widowControl w:val="0"/>
        <w:spacing w:after="0"/>
        <w:ind w:right="4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6F0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Специальность: </w:t>
      </w:r>
      <w:r w:rsidRPr="009426F0">
        <w:rPr>
          <w:rFonts w:ascii="Times New Roman" w:eastAsia="Times New Roman" w:hAnsi="Times New Roman" w:cs="Times New Roman"/>
          <w:b/>
        </w:rPr>
        <w:t>23.05.05 Системы обеспечения движения поездов</w:t>
      </w:r>
    </w:p>
    <w:p w:rsidR="0067676C" w:rsidRPr="00581161" w:rsidRDefault="0067676C" w:rsidP="0067676C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9426F0">
        <w:rPr>
          <w:rFonts w:ascii="Times New Roman" w:eastAsia="Times New Roman" w:hAnsi="Times New Roman" w:cs="Times New Roman"/>
          <w:sz w:val="24"/>
          <w:szCs w:val="24"/>
        </w:rPr>
        <w:t>Специализация:</w:t>
      </w:r>
      <w:r w:rsidRPr="009426F0">
        <w:rPr>
          <w:rFonts w:ascii="Times New Roman" w:hAnsi="Times New Roman" w:cs="Times New Roman"/>
          <w:b/>
        </w:rPr>
        <w:t xml:space="preserve"> </w:t>
      </w:r>
      <w:r w:rsidRPr="00CD1C22">
        <w:rPr>
          <w:rFonts w:ascii="Times New Roman" w:hAnsi="Times New Roman" w:cs="Times New Roman"/>
          <w:b/>
          <w:sz w:val="24"/>
          <w:szCs w:val="24"/>
        </w:rPr>
        <w:t>Автоматика и телемеханика на железнодорожном транспорте</w:t>
      </w:r>
      <w:r w:rsidRPr="0058116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7676C" w:rsidRPr="00581161" w:rsidRDefault="0067676C" w:rsidP="0067676C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ЗАДАНИЕ</w:t>
      </w:r>
    </w:p>
    <w:p w:rsidR="0067676C" w:rsidRPr="00F84F94" w:rsidRDefault="0067676C" w:rsidP="0067676C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84F94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Pr="00F84F94">
        <w:rPr>
          <w:rFonts w:ascii="Times New Roman" w:hAnsi="Times New Roman" w:cs="Times New Roman"/>
          <w:b/>
          <w:sz w:val="24"/>
          <w:szCs w:val="24"/>
        </w:rPr>
        <w:t xml:space="preserve">производственную практику, </w:t>
      </w:r>
      <w:r w:rsidRPr="00EF22D5">
        <w:rPr>
          <w:rFonts w:ascii="Times New Roman" w:hAnsi="Times New Roman" w:cs="Times New Roman"/>
          <w:b/>
        </w:rPr>
        <w:t>эксплуатационн</w:t>
      </w:r>
      <w:r>
        <w:rPr>
          <w:rFonts w:ascii="Times New Roman" w:hAnsi="Times New Roman" w:cs="Times New Roman"/>
          <w:b/>
        </w:rPr>
        <w:t>ую</w:t>
      </w:r>
      <w:r w:rsidRPr="00EF22D5">
        <w:rPr>
          <w:rFonts w:ascii="Times New Roman" w:hAnsi="Times New Roman" w:cs="Times New Roman"/>
          <w:b/>
        </w:rPr>
        <w:t xml:space="preserve"> практику</w:t>
      </w:r>
    </w:p>
    <w:p w:rsidR="0067676C" w:rsidRPr="00581161" w:rsidRDefault="0067676C" w:rsidP="006767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__________________________________________________________________________</w:t>
      </w:r>
    </w:p>
    <w:p w:rsidR="0067676C" w:rsidRPr="00581161" w:rsidRDefault="0067676C" w:rsidP="006767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>(ФИО студента полностью)</w:t>
      </w:r>
    </w:p>
    <w:p w:rsidR="0067676C" w:rsidRPr="00581161" w:rsidRDefault="0067676C" w:rsidP="006767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                                                                                         Группа № _______</w:t>
      </w:r>
    </w:p>
    <w:p w:rsidR="0067676C" w:rsidRPr="00581161" w:rsidRDefault="0067676C" w:rsidP="006767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прохождения практики: ___________________________________________________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_____________________________________________________________________________,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 организации: ____________________________________________________________</w:t>
      </w:r>
    </w:p>
    <w:p w:rsidR="0067676C" w:rsidRPr="00581161" w:rsidRDefault="0067676C" w:rsidP="0067676C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(указывается полное наименование структурного подразделения филиала РГУПС в г. Воронеж / профильной организации и её структурного подразделения, а также их фактический адрес)</w:t>
      </w:r>
    </w:p>
    <w:p w:rsidR="0067676C" w:rsidRPr="00581161" w:rsidRDefault="0067676C" w:rsidP="006767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76C" w:rsidRPr="00581161" w:rsidRDefault="0067676C" w:rsidP="006767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 с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21» февраля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7676C" w:rsidRPr="00581161" w:rsidRDefault="0067676C" w:rsidP="006767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76C" w:rsidRDefault="0067676C" w:rsidP="0067676C">
      <w:pPr>
        <w:pStyle w:val="abzac"/>
      </w:pPr>
      <w:r w:rsidRPr="00581161">
        <w:rPr>
          <w:rFonts w:eastAsia="Times New Roman"/>
          <w:b/>
        </w:rPr>
        <w:t>Цель прохождения практики:</w:t>
      </w:r>
      <w:r w:rsidRPr="00581161">
        <w:rPr>
          <w:sz w:val="26"/>
          <w:szCs w:val="26"/>
        </w:rPr>
        <w:t xml:space="preserve"> </w:t>
      </w:r>
      <w:r>
        <w:t>расширение и углубление подготовки в составе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67676C" w:rsidRPr="00581161" w:rsidRDefault="0067676C" w:rsidP="0067676C">
      <w:pPr>
        <w:pStyle w:val="abzac"/>
        <w:rPr>
          <w:rFonts w:eastAsia="Times New Roman"/>
        </w:rPr>
      </w:pPr>
    </w:p>
    <w:p w:rsidR="0067676C" w:rsidRPr="00581161" w:rsidRDefault="0067676C" w:rsidP="0067676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81161">
        <w:rPr>
          <w:b/>
        </w:rPr>
        <w:t xml:space="preserve">Задачи практики: </w:t>
      </w:r>
    </w:p>
    <w:p w:rsidR="0067676C" w:rsidRDefault="0067676C" w:rsidP="0067676C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подготовка обучающегося по разработанной в университете Образовательной программе к успешной аттестации планируемых результатов освоения практики;</w:t>
      </w:r>
    </w:p>
    <w:p w:rsidR="0067676C" w:rsidRDefault="0067676C" w:rsidP="0067676C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подготовка обучающегося к защите выпускной квалификационной работы;</w:t>
      </w:r>
    </w:p>
    <w:p w:rsidR="0067676C" w:rsidRDefault="0067676C" w:rsidP="0067676C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развитие социально-воспитательного компонента учебного процесса.</w:t>
      </w:r>
    </w:p>
    <w:p w:rsidR="0067676C" w:rsidRDefault="0067676C" w:rsidP="0067676C">
      <w:pPr>
        <w:pStyle w:val="a3"/>
        <w:rPr>
          <w:b/>
        </w:rPr>
      </w:pPr>
      <w:r w:rsidRPr="00581161">
        <w:rPr>
          <w:b/>
        </w:rPr>
        <w:t xml:space="preserve">Содержание практики, вопросы, подлежащие изучению и отрабатываемые элементы практической подготовки: </w:t>
      </w:r>
    </w:p>
    <w:p w:rsidR="0067676C" w:rsidRDefault="0067676C" w:rsidP="0067676C">
      <w:pPr>
        <w:pStyle w:val="a3"/>
      </w:pPr>
      <w:r>
        <w:t>1. Подготовительный. (Компетенции ОПК-6, ПК-1, ПК-2)</w:t>
      </w:r>
    </w:p>
    <w:p w:rsidR="0067676C" w:rsidRDefault="0067676C" w:rsidP="0067676C">
      <w:pPr>
        <w:pStyle w:val="a3"/>
        <w:ind w:left="720"/>
        <w:jc w:val="both"/>
      </w:pPr>
      <w:r>
        <w:t>1.1. Подготовительный: Изучение системы и методов организации безопасного выполнения работ в процессе технической эксплуатации систем железнодорожной автоматики и телемеханики (ОПК-6, ПК-1, ПК-2). Изучение требований и правил безопасного выполнения работ в процессе технической эксплуатации систем железнодорожной автоматики и телемеханики, включая правила по охране труда, электро- и пожаробезопасности (ежедневно перед началом выполнения работ).</w:t>
      </w:r>
    </w:p>
    <w:p w:rsidR="0067676C" w:rsidRDefault="0067676C" w:rsidP="0067676C">
      <w:pPr>
        <w:pStyle w:val="a3"/>
      </w:pPr>
      <w:r>
        <w:lastRenderedPageBreak/>
        <w:t>2. Теоретический. (Компетенции ОПК-6, ПК-1, ПК-2)</w:t>
      </w:r>
    </w:p>
    <w:p w:rsidR="0067676C" w:rsidRDefault="0067676C" w:rsidP="0067676C">
      <w:pPr>
        <w:pStyle w:val="a3"/>
        <w:ind w:left="720"/>
        <w:jc w:val="both"/>
      </w:pPr>
      <w:r>
        <w:t>2.1. Теоретический: Изучение области применения, характеристик и порядка применения средств технического диагностирования и мониторинга. Изучение возможности автоматизации технического обслуживания устройств железнодорожной автоматики и телемеханики. Изучение системы сбора и анализа информации о надежности средств железнодорожной автоматики и телемеханики.</w:t>
      </w:r>
    </w:p>
    <w:p w:rsidR="0067676C" w:rsidRDefault="0067676C" w:rsidP="0067676C">
      <w:pPr>
        <w:pStyle w:val="a3"/>
        <w:ind w:left="720"/>
        <w:jc w:val="both"/>
      </w:pPr>
      <w:r>
        <w:t>2.2. Изучение правил и технологии выполнения работ по техническому обслуживанию и ремонту систем и устройств железнодорожной автоматики и телемеханики, включая порядок и технологию восстановления при отказах. Изучение технологии производства систем и устройств железнодорожной автоматики и телемеханики.</w:t>
      </w:r>
    </w:p>
    <w:p w:rsidR="0067676C" w:rsidRDefault="0067676C" w:rsidP="0067676C">
      <w:pPr>
        <w:pStyle w:val="a3"/>
      </w:pPr>
      <w:r>
        <w:t>3. Практический. (Компетенции ОПК-6, ПК-1, ПК-2)</w:t>
      </w:r>
    </w:p>
    <w:p w:rsidR="0067676C" w:rsidRDefault="0067676C" w:rsidP="0067676C">
      <w:pPr>
        <w:pStyle w:val="a3"/>
        <w:ind w:left="720"/>
        <w:jc w:val="both"/>
      </w:pPr>
      <w:r>
        <w:t>3.1. Практический: Приобретение умений и практических навыков по принятию решений в процессе профессиональной деятельности с использованием современных информационных технологий. Приобретение умений и практических навыков по техническому обслуживанию и ремонту систем и устройств железнодорожной автоматики и телемеханики, включая диагностирование и мониторинг технического состояния, восстановление при отказах.</w:t>
      </w:r>
    </w:p>
    <w:p w:rsidR="0067676C" w:rsidRDefault="0067676C" w:rsidP="0067676C">
      <w:pPr>
        <w:pStyle w:val="a3"/>
        <w:ind w:left="720"/>
        <w:jc w:val="both"/>
      </w:pPr>
      <w:r>
        <w:t>3.2. Приобретение умений и практических навыков по контролю качества технического обслуживания и ремонта систем и устройств железнодорожной автоматики и телемеханики, их модернизации, оценки влияния качества выполнения работ на безопасность движения поездов, анализу состояния безопасности движения поездов.</w:t>
      </w:r>
    </w:p>
    <w:p w:rsidR="0067676C" w:rsidRDefault="0067676C" w:rsidP="0067676C">
      <w:pPr>
        <w:pStyle w:val="a3"/>
        <w:ind w:left="720"/>
        <w:jc w:val="both"/>
      </w:pPr>
      <w:r>
        <w:t>3.3. Приобретение умений и практических навыков по безопасному выполнению работ в процессе технической эксплуатации систем железнодорожной автоматики и телемеханики, разработки и применения технологических карт безопасного производства работ, местных инструкций по охране труда.</w:t>
      </w:r>
    </w:p>
    <w:p w:rsidR="0067676C" w:rsidRDefault="0067676C" w:rsidP="0067676C">
      <w:pPr>
        <w:pStyle w:val="a3"/>
      </w:pPr>
      <w:r>
        <w:t>4. Заключительный. (Компетенции ОПК-6, ПК-1, ПК-2)</w:t>
      </w:r>
    </w:p>
    <w:p w:rsidR="0067676C" w:rsidRDefault="0067676C" w:rsidP="0067676C">
      <w:pPr>
        <w:pStyle w:val="a3"/>
        <w:ind w:left="720"/>
        <w:jc w:val="both"/>
      </w:pPr>
      <w:r>
        <w:t>4.1. Заключительный: Выполнение индивидуального задания.</w:t>
      </w:r>
    </w:p>
    <w:p w:rsidR="0067676C" w:rsidRDefault="0067676C" w:rsidP="0067676C">
      <w:pPr>
        <w:pStyle w:val="a3"/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676C" w:rsidRPr="00CD1C22" w:rsidRDefault="0067676C" w:rsidP="0067676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b/>
        </w:rPr>
      </w:pPr>
      <w:r w:rsidRPr="00CD1C22">
        <w:rPr>
          <w:b/>
        </w:rPr>
        <w:t xml:space="preserve">Планируемые результаты практики: </w:t>
      </w:r>
    </w:p>
    <w:p w:rsidR="0067676C" w:rsidRPr="00CD1C22" w:rsidRDefault="0067676C" w:rsidP="00676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C22">
        <w:rPr>
          <w:rFonts w:ascii="Times New Roman" w:eastAsia="Times New Roman" w:hAnsi="Times New Roman" w:cs="Times New Roman"/>
          <w:b/>
          <w:bCs/>
          <w:sz w:val="24"/>
          <w:szCs w:val="24"/>
        </w:rPr>
        <w:t>ОПК-6 - Способен организовывать проведение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ресурсов, применению инструментов бережливого производства, соблюдению охраны труда и техники безопасности</w:t>
      </w:r>
    </w:p>
    <w:p w:rsidR="0067676C" w:rsidRPr="00CD1C22" w:rsidRDefault="0067676C" w:rsidP="00676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C22">
        <w:rPr>
          <w:rFonts w:ascii="Times New Roman" w:eastAsia="Times New Roman" w:hAnsi="Times New Roman" w:cs="Times New Roman"/>
          <w:sz w:val="24"/>
          <w:szCs w:val="24"/>
        </w:rPr>
        <w:t>ОПК-6.3 - соблюдает требования охраны труда и технику безопасности при организации и проведении работ</w:t>
      </w:r>
    </w:p>
    <w:p w:rsidR="0067676C" w:rsidRPr="00CD1C22" w:rsidRDefault="0067676C" w:rsidP="0067676C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D1C22">
        <w:rPr>
          <w:rStyle w:val="ab"/>
        </w:rPr>
        <w:t xml:space="preserve">Знает: </w:t>
      </w:r>
      <w:r w:rsidRPr="00CD1C22">
        <w:t xml:space="preserve">содержание и порядок применения нормативных документов по правилам технического обслуживания и ремонта, проверке и регулировке аппаратуры и приборов железнодорожной автоматики и телемеханики в части требований охраны труда и техники безопасности </w:t>
      </w:r>
    </w:p>
    <w:p w:rsidR="0067676C" w:rsidRPr="00CD1C22" w:rsidRDefault="0067676C" w:rsidP="0067676C">
      <w:pPr>
        <w:pStyle w:val="a3"/>
        <w:spacing w:before="0" w:beforeAutospacing="0" w:after="0" w:afterAutospacing="0"/>
        <w:jc w:val="both"/>
      </w:pPr>
      <w:r w:rsidRPr="00CD1C22">
        <w:rPr>
          <w:rStyle w:val="ab"/>
        </w:rPr>
        <w:lastRenderedPageBreak/>
        <w:t xml:space="preserve">Умеет: </w:t>
      </w:r>
      <w:r w:rsidRPr="00CD1C22">
        <w:t>соблюдать требования охраны труда и техники безопасности в процессе выполнения работ по техническому обслуживанию и ремонту, проверке и регулировке аппаратуры и приборов железнодорожной автоматики и телемеханики</w:t>
      </w:r>
    </w:p>
    <w:p w:rsidR="0067676C" w:rsidRPr="00CD1C22" w:rsidRDefault="0067676C" w:rsidP="00676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22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D1C22">
        <w:rPr>
          <w:rFonts w:ascii="Times New Roman" w:hAnsi="Times New Roman" w:cs="Times New Roman"/>
          <w:sz w:val="24"/>
          <w:szCs w:val="24"/>
        </w:rPr>
        <w:t>выполнения работ по техническому обслуживанию и ремонту, проверке и регулировке аппаратуры и приборов железнодорожной автоматики и телемеханики с учетом требований охраны труда и техники безопасности</w:t>
      </w:r>
    </w:p>
    <w:p w:rsidR="0067676C" w:rsidRPr="00CD1C22" w:rsidRDefault="0067676C" w:rsidP="00676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C22">
        <w:rPr>
          <w:rFonts w:ascii="Times New Roman" w:eastAsia="Times New Roman" w:hAnsi="Times New Roman" w:cs="Times New Roman"/>
          <w:sz w:val="24"/>
          <w:szCs w:val="24"/>
        </w:rPr>
        <w:t>ОПК-6.4 - планирует и организует мероприятия с учетом требований по обеспечению безопасности движения поездов</w:t>
      </w:r>
    </w:p>
    <w:p w:rsidR="0067676C" w:rsidRPr="00CD1C22" w:rsidRDefault="0067676C" w:rsidP="0067676C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D1C22">
        <w:rPr>
          <w:rStyle w:val="ab"/>
        </w:rPr>
        <w:t xml:space="preserve">Знает: </w:t>
      </w:r>
      <w:r w:rsidRPr="00CD1C22">
        <w:t xml:space="preserve">систему и методы организации выполнения работ в процессе технической эксплуатации систем железнодорожной автоматики и телемеханики с учетом требований по обеспечению безопасности движения поездов </w:t>
      </w:r>
    </w:p>
    <w:p w:rsidR="0067676C" w:rsidRPr="00CD1C22" w:rsidRDefault="0067676C" w:rsidP="0067676C">
      <w:pPr>
        <w:pStyle w:val="a3"/>
        <w:spacing w:before="0" w:beforeAutospacing="0" w:after="0" w:afterAutospacing="0"/>
        <w:jc w:val="both"/>
      </w:pPr>
      <w:r w:rsidRPr="00CD1C22">
        <w:rPr>
          <w:rStyle w:val="ab"/>
        </w:rPr>
        <w:t xml:space="preserve">Умеет: </w:t>
      </w:r>
      <w:r w:rsidRPr="00CD1C22">
        <w:t>соблюдать требования по обеспечению безопасности движения поездов в процессе выполнения работ по технической эксплуатации систем железнодорожной автоматики и телемеханики</w:t>
      </w:r>
    </w:p>
    <w:p w:rsidR="0067676C" w:rsidRPr="00CD1C22" w:rsidRDefault="0067676C" w:rsidP="00676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22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D1C22">
        <w:rPr>
          <w:rFonts w:ascii="Times New Roman" w:hAnsi="Times New Roman" w:cs="Times New Roman"/>
          <w:sz w:val="24"/>
          <w:szCs w:val="24"/>
        </w:rPr>
        <w:t>выполнения работ по технической эксплуатации систем железнодорожной автоматики и телемеханики с учетом требований по обеспечению безопасности движения поездов</w:t>
      </w:r>
    </w:p>
    <w:p w:rsidR="0067676C" w:rsidRPr="00CD1C22" w:rsidRDefault="0067676C" w:rsidP="00676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C22">
        <w:rPr>
          <w:rFonts w:ascii="Times New Roman" w:eastAsia="Times New Roman" w:hAnsi="Times New Roman" w:cs="Times New Roman"/>
          <w:b/>
          <w:bCs/>
          <w:sz w:val="24"/>
          <w:szCs w:val="24"/>
        </w:rPr>
        <w:t>ПК-1 - Способен организовывать и выполнять работы (технологические процессы) по монтажу, эксплуатации, техническому обслуживанию, ремонту и модернизации объектов системы обеспечения движения поездов на основе знаний об особенностях функционирования её основных элементов и устройств, а также правил технического обслуживания и ремонта</w:t>
      </w:r>
    </w:p>
    <w:p w:rsidR="0067676C" w:rsidRPr="00CD1C22" w:rsidRDefault="0067676C" w:rsidP="00676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C22">
        <w:rPr>
          <w:rFonts w:ascii="Times New Roman" w:eastAsia="Times New Roman" w:hAnsi="Times New Roman" w:cs="Times New Roman"/>
          <w:sz w:val="24"/>
          <w:szCs w:val="24"/>
        </w:rPr>
        <w:t>ПК-1.1 - Знает устройство, принцип действия, технические характеристики и конструктивные особенности основных элементов, узлов и устройств системы обеспечения движения поездов</w:t>
      </w:r>
    </w:p>
    <w:p w:rsidR="0067676C" w:rsidRPr="00CD1C22" w:rsidRDefault="0067676C" w:rsidP="0067676C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D1C22">
        <w:rPr>
          <w:rStyle w:val="ab"/>
        </w:rPr>
        <w:t xml:space="preserve">Знает: </w:t>
      </w:r>
      <w:r w:rsidRPr="00CD1C22">
        <w:t>назначение, устройство, принципы работы аппаратуры и приборов железнодорожной автоматики и телемеханики</w:t>
      </w:r>
    </w:p>
    <w:p w:rsidR="0067676C" w:rsidRPr="00CD1C22" w:rsidRDefault="0067676C" w:rsidP="0067676C">
      <w:pPr>
        <w:pStyle w:val="a3"/>
        <w:spacing w:before="0" w:beforeAutospacing="0" w:after="0" w:afterAutospacing="0"/>
        <w:jc w:val="both"/>
      </w:pPr>
      <w:r w:rsidRPr="00CD1C22">
        <w:rPr>
          <w:rStyle w:val="ab"/>
        </w:rPr>
        <w:t xml:space="preserve">Умеет: </w:t>
      </w:r>
      <w:r w:rsidRPr="00CD1C22">
        <w:t>составлять электрические принципиальные и монтажные схемы устройств железнодорожной автоматики и телемеханики</w:t>
      </w:r>
    </w:p>
    <w:p w:rsidR="0067676C" w:rsidRPr="00CD1C22" w:rsidRDefault="0067676C" w:rsidP="00676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22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D1C22">
        <w:rPr>
          <w:rFonts w:ascii="Times New Roman" w:hAnsi="Times New Roman" w:cs="Times New Roman"/>
          <w:sz w:val="24"/>
          <w:szCs w:val="24"/>
        </w:rPr>
        <w:t>анализа электрических принципиальных и монтажных схем устройств железнодорожной автоматики и телемеханики</w:t>
      </w:r>
    </w:p>
    <w:p w:rsidR="0067676C" w:rsidRPr="00CD1C22" w:rsidRDefault="0067676C" w:rsidP="00676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C22">
        <w:rPr>
          <w:rFonts w:ascii="Times New Roman" w:eastAsia="Times New Roman" w:hAnsi="Times New Roman" w:cs="Times New Roman"/>
          <w:sz w:val="24"/>
          <w:szCs w:val="24"/>
        </w:rPr>
        <w:t>ПК-1.2 - Использует знания фундаментальных инженерных теорий для организации и выполнения работ по монтажу, эксплуатации, техническому обслуживанию, ремонту и модернизации системы обеспечения движения поездов</w:t>
      </w:r>
    </w:p>
    <w:p w:rsidR="0067676C" w:rsidRPr="00CD1C22" w:rsidRDefault="0067676C" w:rsidP="0067676C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D1C22">
        <w:rPr>
          <w:rStyle w:val="ab"/>
        </w:rPr>
        <w:t xml:space="preserve">Знает: </w:t>
      </w:r>
      <w:r w:rsidRPr="00CD1C22">
        <w:t xml:space="preserve">методы анализа работы технических средств автоматики и телемеханики при неисправностях оборудования </w:t>
      </w:r>
    </w:p>
    <w:p w:rsidR="0067676C" w:rsidRPr="00CD1C22" w:rsidRDefault="0067676C" w:rsidP="0067676C">
      <w:pPr>
        <w:pStyle w:val="a3"/>
        <w:spacing w:before="0" w:beforeAutospacing="0" w:after="0" w:afterAutospacing="0"/>
        <w:jc w:val="both"/>
      </w:pPr>
      <w:r w:rsidRPr="00CD1C22">
        <w:rPr>
          <w:rStyle w:val="ab"/>
        </w:rPr>
        <w:t xml:space="preserve">Умеет: </w:t>
      </w:r>
      <w:r w:rsidRPr="00CD1C22">
        <w:t>применять методы анализа работы технических средств автоматики и телемеханики при неисправностях оборудования на основе знаний фундаментальных инженерных теорий</w:t>
      </w:r>
    </w:p>
    <w:p w:rsidR="0067676C" w:rsidRPr="00CD1C22" w:rsidRDefault="0067676C" w:rsidP="00676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22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D1C22">
        <w:rPr>
          <w:rFonts w:ascii="Times New Roman" w:hAnsi="Times New Roman" w:cs="Times New Roman"/>
          <w:sz w:val="24"/>
          <w:szCs w:val="24"/>
        </w:rPr>
        <w:t>анализа работы технических средств автоматики и телемеханики при неисправностях оборудования на основе знаний фундаментальных инженерных теорий</w:t>
      </w:r>
    </w:p>
    <w:p w:rsidR="0067676C" w:rsidRPr="00CD1C22" w:rsidRDefault="0067676C" w:rsidP="00676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C22">
        <w:rPr>
          <w:rFonts w:ascii="Times New Roman" w:eastAsia="Times New Roman" w:hAnsi="Times New Roman" w:cs="Times New Roman"/>
          <w:sz w:val="24"/>
          <w:szCs w:val="24"/>
        </w:rPr>
        <w:t>ПК-1.3 - Использует в профессиональной деятельности умение работать с специализированным программным обеспечением, базами данных, автоматизированными рабочими местами при организации технологических процессов в системах обеспечения движения поездов</w:t>
      </w:r>
    </w:p>
    <w:p w:rsidR="0067676C" w:rsidRPr="00CD1C22" w:rsidRDefault="0067676C" w:rsidP="0067676C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D1C22">
        <w:rPr>
          <w:rStyle w:val="ab"/>
        </w:rPr>
        <w:t xml:space="preserve">Знает: </w:t>
      </w:r>
      <w:r w:rsidRPr="00CD1C22">
        <w:t>функциональные характеристики специализированного программного обеспечения, баз данных, автоматизированных рабочих мест систем железнодорожной автоматики и телемеханики</w:t>
      </w:r>
    </w:p>
    <w:p w:rsidR="0067676C" w:rsidRPr="00CD1C22" w:rsidRDefault="0067676C" w:rsidP="0067676C">
      <w:pPr>
        <w:pStyle w:val="a3"/>
        <w:spacing w:before="0" w:beforeAutospacing="0" w:after="0" w:afterAutospacing="0"/>
        <w:jc w:val="both"/>
      </w:pPr>
      <w:r w:rsidRPr="00CD1C22">
        <w:rPr>
          <w:rStyle w:val="ab"/>
        </w:rPr>
        <w:t xml:space="preserve">Умеет: </w:t>
      </w:r>
      <w:r w:rsidRPr="00CD1C22">
        <w:t>оценивать ход технологических процессов на основе данных, формируемых средствами автоматизированных рабочих мест железнодорожной автоматики и телемеханики</w:t>
      </w:r>
    </w:p>
    <w:p w:rsidR="0067676C" w:rsidRPr="00CD1C22" w:rsidRDefault="0067676C" w:rsidP="00676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22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D1C22">
        <w:rPr>
          <w:rFonts w:ascii="Times New Roman" w:hAnsi="Times New Roman" w:cs="Times New Roman"/>
          <w:sz w:val="24"/>
          <w:szCs w:val="24"/>
        </w:rPr>
        <w:t>работы со специализированным программным обеспечением, базами данных, автоматизированными рабочими местами при организации технологических процессов в системах железнодорожной автоматики и телемеханики</w:t>
      </w:r>
    </w:p>
    <w:p w:rsidR="0067676C" w:rsidRPr="00CD1C22" w:rsidRDefault="0067676C" w:rsidP="00676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C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ПК-2 - Способен использовать нормативно-технические документы для контроля качества и безопасности технологических процессов эксплуатации, технического </w:t>
      </w:r>
      <w:r w:rsidRPr="00CD1C2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обслуживания и ремонта систем обеспечения движения поездов, их модернизации, оценки влияния качества продукции на безопасность движения поездов, использовать технические средства для диагностики технического состояния систем</w:t>
      </w:r>
    </w:p>
    <w:p w:rsidR="0067676C" w:rsidRPr="00CD1C22" w:rsidRDefault="0067676C" w:rsidP="00676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C22">
        <w:rPr>
          <w:rFonts w:ascii="Times New Roman" w:eastAsia="Times New Roman" w:hAnsi="Times New Roman" w:cs="Times New Roman"/>
          <w:sz w:val="24"/>
          <w:szCs w:val="24"/>
        </w:rPr>
        <w:t>ПК-2.1 - Применяет принципы и методы диагностирования технического состояния объектов, для оценки необходимых объемов работ по техническому обслуживанию и модернизации системы обеспечения движения поездов</w:t>
      </w:r>
    </w:p>
    <w:p w:rsidR="0067676C" w:rsidRPr="00CD1C22" w:rsidRDefault="0067676C" w:rsidP="0067676C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D1C22">
        <w:rPr>
          <w:rStyle w:val="ab"/>
        </w:rPr>
        <w:t xml:space="preserve">Знает: </w:t>
      </w:r>
      <w:r>
        <w:t>принципы и методы диагностиро</w:t>
      </w:r>
      <w:r w:rsidRPr="00CD1C22">
        <w:t xml:space="preserve">вания технического состояния устройств автоматики и телемеханики </w:t>
      </w:r>
    </w:p>
    <w:p w:rsidR="0067676C" w:rsidRPr="00CD1C22" w:rsidRDefault="0067676C" w:rsidP="0067676C">
      <w:pPr>
        <w:pStyle w:val="a3"/>
        <w:spacing w:before="0" w:beforeAutospacing="0" w:after="0" w:afterAutospacing="0"/>
        <w:jc w:val="both"/>
      </w:pPr>
      <w:r w:rsidRPr="00CD1C22">
        <w:rPr>
          <w:rStyle w:val="ab"/>
        </w:rPr>
        <w:t xml:space="preserve">Умеет: </w:t>
      </w:r>
      <w:r w:rsidRPr="00CD1C22">
        <w:t>выполнять работы по определению технического состояния устройств средств автоматики и телемеханики</w:t>
      </w:r>
    </w:p>
    <w:p w:rsidR="0067676C" w:rsidRPr="00CD1C22" w:rsidRDefault="0067676C" w:rsidP="00676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22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D1C22">
        <w:rPr>
          <w:rFonts w:ascii="Times New Roman" w:hAnsi="Times New Roman" w:cs="Times New Roman"/>
          <w:sz w:val="24"/>
          <w:szCs w:val="24"/>
        </w:rPr>
        <w:t>оценки необходимых объемов работ по техническому обслуживанию и модернизации технических средств автоматики и телемеханики</w:t>
      </w:r>
    </w:p>
    <w:p w:rsidR="0067676C" w:rsidRPr="00CD1C22" w:rsidRDefault="0067676C" w:rsidP="00676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C22">
        <w:rPr>
          <w:rFonts w:ascii="Times New Roman" w:eastAsia="Times New Roman" w:hAnsi="Times New Roman" w:cs="Times New Roman"/>
          <w:sz w:val="24"/>
          <w:szCs w:val="24"/>
        </w:rPr>
        <w:t>ПК-2.2 - Производит оценку взаимного влияния элементов системы обеспечения движения поездов и факторов, воздействующих на работоспособность и надёжность оборудования системы обеспечения движения поездов с использованием современных научно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1C22">
        <w:rPr>
          <w:rFonts w:ascii="Times New Roman" w:eastAsia="Times New Roman" w:hAnsi="Times New Roman" w:cs="Times New Roman"/>
          <w:sz w:val="24"/>
          <w:szCs w:val="24"/>
        </w:rPr>
        <w:t>обоснованных методик</w:t>
      </w:r>
    </w:p>
    <w:p w:rsidR="0067676C" w:rsidRPr="00CD1C22" w:rsidRDefault="0067676C" w:rsidP="0067676C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D1C22">
        <w:rPr>
          <w:rStyle w:val="ab"/>
        </w:rPr>
        <w:t xml:space="preserve">Знает: </w:t>
      </w:r>
      <w:r w:rsidRPr="00CD1C22">
        <w:t>современные научно обоснованные методы обеспечения безопасности и надежности технических средств автоматики и телемеханики</w:t>
      </w:r>
    </w:p>
    <w:p w:rsidR="0067676C" w:rsidRPr="00CD1C22" w:rsidRDefault="0067676C" w:rsidP="0067676C">
      <w:pPr>
        <w:pStyle w:val="a3"/>
        <w:spacing w:before="0" w:beforeAutospacing="0" w:after="0" w:afterAutospacing="0"/>
        <w:jc w:val="both"/>
      </w:pPr>
      <w:r w:rsidRPr="00CD1C22">
        <w:rPr>
          <w:rStyle w:val="ab"/>
        </w:rPr>
        <w:t xml:space="preserve">Умеет: </w:t>
      </w:r>
      <w:r w:rsidRPr="00CD1C22">
        <w:t>оценивать эксплуатационные показатели и технические характеристики технических средств автоматики и телемеханики с точки зрения обеспечения их безопасности и надежности</w:t>
      </w:r>
    </w:p>
    <w:p w:rsidR="0067676C" w:rsidRPr="00CD1C22" w:rsidRDefault="0067676C" w:rsidP="00676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22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D1C22">
        <w:rPr>
          <w:rFonts w:ascii="Times New Roman" w:hAnsi="Times New Roman" w:cs="Times New Roman"/>
          <w:sz w:val="24"/>
          <w:szCs w:val="24"/>
        </w:rPr>
        <w:t>оценки взаимного влияния элементов технических средств автоматики и телемеханики и факторов, воздействующих на их безопасность и надежность</w:t>
      </w:r>
    </w:p>
    <w:p w:rsidR="0067676C" w:rsidRPr="00CD1C22" w:rsidRDefault="0067676C" w:rsidP="00676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C22">
        <w:rPr>
          <w:rFonts w:ascii="Times New Roman" w:eastAsia="Times New Roman" w:hAnsi="Times New Roman" w:cs="Times New Roman"/>
          <w:sz w:val="24"/>
          <w:szCs w:val="24"/>
        </w:rPr>
        <w:t>ПК-2.3 - Анализирует виды, причины возникновения несоответствий функционирования и технических отказов в устройствах системы обеспечения движения поездов с использованием современных методов диагностирования и расчета показателей качества</w:t>
      </w:r>
    </w:p>
    <w:p w:rsidR="0067676C" w:rsidRPr="00CD1C22" w:rsidRDefault="0067676C" w:rsidP="0067676C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D1C22">
        <w:rPr>
          <w:rStyle w:val="ab"/>
        </w:rPr>
        <w:t xml:space="preserve">Знает: </w:t>
      </w:r>
      <w:r w:rsidRPr="00CD1C22">
        <w:t>методы анализа видов и причин возникновения несоответствий функционирования и отказов технических средств автоматики и телемеханики</w:t>
      </w:r>
    </w:p>
    <w:p w:rsidR="0067676C" w:rsidRPr="00CD1C22" w:rsidRDefault="0067676C" w:rsidP="0067676C">
      <w:pPr>
        <w:pStyle w:val="a3"/>
        <w:spacing w:before="0" w:beforeAutospacing="0" w:after="0" w:afterAutospacing="0"/>
        <w:jc w:val="both"/>
      </w:pPr>
      <w:r w:rsidRPr="00CD1C22">
        <w:rPr>
          <w:rStyle w:val="ab"/>
        </w:rPr>
        <w:t xml:space="preserve">Умеет: </w:t>
      </w:r>
      <w:r w:rsidRPr="00CD1C22">
        <w:t xml:space="preserve">выполнять анализ видов и причин возникновения несоответствий функционирования и отказов технических средств автоматики и телемеханики </w:t>
      </w:r>
    </w:p>
    <w:p w:rsidR="0067676C" w:rsidRPr="00CD1C22" w:rsidRDefault="0067676C" w:rsidP="00676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22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D1C22">
        <w:rPr>
          <w:rFonts w:ascii="Times New Roman" w:hAnsi="Times New Roman" w:cs="Times New Roman"/>
          <w:sz w:val="24"/>
          <w:szCs w:val="24"/>
        </w:rPr>
        <w:t>анализа видов и причин возникновения несоответствий функционирования и отказов технических средств автоматики и телемеханики</w:t>
      </w:r>
    </w:p>
    <w:p w:rsidR="0067676C" w:rsidRDefault="0067676C" w:rsidP="0067676C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76C" w:rsidRDefault="0067676C" w:rsidP="0067676C">
      <w:pPr>
        <w:widowControl w:val="0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кафедры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оциально-гуманитарных, естественно-научных и общепрофессиональных дисциплин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от «2» сентября 2024   г. №1)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76C" w:rsidRPr="00581161" w:rsidRDefault="0067676C" w:rsidP="0067676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67676C" w:rsidRPr="00581161" w:rsidTr="00944836">
        <w:tc>
          <w:tcPr>
            <w:tcW w:w="4673" w:type="dxa"/>
          </w:tcPr>
          <w:p w:rsidR="0067676C" w:rsidRPr="00581161" w:rsidRDefault="0067676C" w:rsidP="00944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581161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  <w:p w:rsidR="0067676C" w:rsidRPr="00581161" w:rsidRDefault="0067676C" w:rsidP="00944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67676C" w:rsidRPr="00581161" w:rsidRDefault="0067676C" w:rsidP="00944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</w:p>
          <w:p w:rsidR="0067676C" w:rsidRPr="00581161" w:rsidRDefault="0067676C" w:rsidP="00944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профильной организации</w:t>
            </w:r>
          </w:p>
          <w:p w:rsidR="0067676C" w:rsidRPr="00581161" w:rsidRDefault="0067676C" w:rsidP="00944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67676C" w:rsidRPr="00581161" w:rsidRDefault="0067676C" w:rsidP="00944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  <w:tc>
          <w:tcPr>
            <w:tcW w:w="4673" w:type="dxa"/>
          </w:tcPr>
          <w:p w:rsidR="0067676C" w:rsidRPr="00581161" w:rsidRDefault="0067676C" w:rsidP="00944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67676C" w:rsidRPr="00581161" w:rsidRDefault="0067676C" w:rsidP="00944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67676C" w:rsidRPr="00581161" w:rsidRDefault="0067676C" w:rsidP="00944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Руководитель по практической подготовке от филиала</w:t>
            </w:r>
          </w:p>
          <w:p w:rsidR="0067676C" w:rsidRPr="00581161" w:rsidRDefault="0067676C" w:rsidP="00944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67676C" w:rsidRPr="00581161" w:rsidRDefault="0067676C" w:rsidP="00944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</w:tr>
    </w:tbl>
    <w:p w:rsidR="0067676C" w:rsidRPr="00581161" w:rsidRDefault="0067676C" w:rsidP="0067676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67676C" w:rsidRPr="00581161" w:rsidRDefault="0067676C" w:rsidP="00676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принято к исполнению: _____________________          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202_ г.</w:t>
      </w:r>
    </w:p>
    <w:p w:rsidR="0067676C" w:rsidRPr="00581161" w:rsidRDefault="0067676C" w:rsidP="0067676C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811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студента)</w:t>
      </w:r>
    </w:p>
    <w:p w:rsidR="0067676C" w:rsidRPr="00581161" w:rsidRDefault="0067676C" w:rsidP="0067676C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7676C" w:rsidRPr="00581161" w:rsidRDefault="0067676C" w:rsidP="0067676C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C2398" w:rsidRPr="0067676C" w:rsidRDefault="008C2398" w:rsidP="0067676C">
      <w:bookmarkStart w:id="0" w:name="_GoBack"/>
      <w:bookmarkEnd w:id="0"/>
    </w:p>
    <w:sectPr w:rsidR="008C2398" w:rsidRPr="0067676C" w:rsidSect="000F04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839" w:rsidRDefault="007F3839" w:rsidP="00341743">
      <w:pPr>
        <w:spacing w:after="0" w:line="240" w:lineRule="auto"/>
      </w:pPr>
      <w:r>
        <w:separator/>
      </w:r>
    </w:p>
  </w:endnote>
  <w:endnote w:type="continuationSeparator" w:id="0">
    <w:p w:rsidR="007F3839" w:rsidRDefault="007F3839" w:rsidP="0034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839" w:rsidRDefault="007F3839" w:rsidP="00341743">
      <w:pPr>
        <w:spacing w:after="0" w:line="240" w:lineRule="auto"/>
      </w:pPr>
      <w:r>
        <w:separator/>
      </w:r>
    </w:p>
  </w:footnote>
  <w:footnote w:type="continuationSeparator" w:id="0">
    <w:p w:rsidR="007F3839" w:rsidRDefault="007F3839" w:rsidP="00341743">
      <w:pPr>
        <w:spacing w:after="0" w:line="240" w:lineRule="auto"/>
      </w:pPr>
      <w:r>
        <w:continuationSeparator/>
      </w:r>
    </w:p>
  </w:footnote>
  <w:footnote w:id="1">
    <w:p w:rsidR="0067676C" w:rsidRDefault="0067676C" w:rsidP="0067676C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</w:rPr>
        <w:t>при прохождении практики в профильной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2BEF"/>
    <w:multiLevelType w:val="hybridMultilevel"/>
    <w:tmpl w:val="60449918"/>
    <w:lvl w:ilvl="0" w:tplc="3920124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50A3"/>
    <w:multiLevelType w:val="hybridMultilevel"/>
    <w:tmpl w:val="96E2F582"/>
    <w:lvl w:ilvl="0" w:tplc="873C8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B37"/>
    <w:multiLevelType w:val="hybridMultilevel"/>
    <w:tmpl w:val="7826A944"/>
    <w:lvl w:ilvl="0" w:tplc="196A7E0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B39"/>
    <w:multiLevelType w:val="hybridMultilevel"/>
    <w:tmpl w:val="09B82AC6"/>
    <w:lvl w:ilvl="0" w:tplc="F4A88154">
      <w:start w:val="1"/>
      <w:numFmt w:val="decimal"/>
      <w:lvlText w:val="1.%1."/>
      <w:lvlJc w:val="center"/>
      <w:pPr>
        <w:ind w:left="19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4EA1083"/>
    <w:multiLevelType w:val="multilevel"/>
    <w:tmpl w:val="F5F42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4580419"/>
    <w:multiLevelType w:val="hybridMultilevel"/>
    <w:tmpl w:val="A1E67492"/>
    <w:lvl w:ilvl="0" w:tplc="FF68CC82">
      <w:start w:val="2"/>
      <w:numFmt w:val="bullet"/>
      <w:lvlText w:val="‒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977220"/>
    <w:multiLevelType w:val="multilevel"/>
    <w:tmpl w:val="E55ED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82421A0"/>
    <w:multiLevelType w:val="hybridMultilevel"/>
    <w:tmpl w:val="1932DA5C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7C4671"/>
    <w:multiLevelType w:val="hybridMultilevel"/>
    <w:tmpl w:val="2870996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B18CB"/>
    <w:multiLevelType w:val="multilevel"/>
    <w:tmpl w:val="9BAA6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BAF2105"/>
    <w:multiLevelType w:val="hybridMultilevel"/>
    <w:tmpl w:val="0124010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922BD"/>
    <w:multiLevelType w:val="hybridMultilevel"/>
    <w:tmpl w:val="BC4AFB26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F5E50"/>
    <w:multiLevelType w:val="multilevel"/>
    <w:tmpl w:val="F93E64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E704F7"/>
    <w:multiLevelType w:val="hybridMultilevel"/>
    <w:tmpl w:val="71B6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B27B4"/>
    <w:multiLevelType w:val="multilevel"/>
    <w:tmpl w:val="9DAA1B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674095"/>
    <w:multiLevelType w:val="hybridMultilevel"/>
    <w:tmpl w:val="AFD639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D7650AE"/>
    <w:multiLevelType w:val="hybridMultilevel"/>
    <w:tmpl w:val="E06AE44C"/>
    <w:lvl w:ilvl="0" w:tplc="756C48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D478A"/>
    <w:multiLevelType w:val="multilevel"/>
    <w:tmpl w:val="84EA8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66506B2"/>
    <w:multiLevelType w:val="hybridMultilevel"/>
    <w:tmpl w:val="241CBEBE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640287"/>
    <w:multiLevelType w:val="hybridMultilevel"/>
    <w:tmpl w:val="40C8BB60"/>
    <w:lvl w:ilvl="0" w:tplc="56800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966B0"/>
    <w:multiLevelType w:val="multilevel"/>
    <w:tmpl w:val="6682FB1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76FB"/>
    <w:multiLevelType w:val="multilevel"/>
    <w:tmpl w:val="BB30C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A527F"/>
    <w:multiLevelType w:val="multilevel"/>
    <w:tmpl w:val="03CAC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B722717"/>
    <w:multiLevelType w:val="hybridMultilevel"/>
    <w:tmpl w:val="CCA094EC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6E3CBD"/>
    <w:multiLevelType w:val="hybridMultilevel"/>
    <w:tmpl w:val="984881F6"/>
    <w:lvl w:ilvl="0" w:tplc="147EA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5"/>
  </w:num>
  <w:num w:numId="5">
    <w:abstractNumId w:val="4"/>
  </w:num>
  <w:num w:numId="6">
    <w:abstractNumId w:val="11"/>
  </w:num>
  <w:num w:numId="7">
    <w:abstractNumId w:val="18"/>
  </w:num>
  <w:num w:numId="8">
    <w:abstractNumId w:val="1"/>
  </w:num>
  <w:num w:numId="9">
    <w:abstractNumId w:val="25"/>
  </w:num>
  <w:num w:numId="10">
    <w:abstractNumId w:val="0"/>
  </w:num>
  <w:num w:numId="11">
    <w:abstractNumId w:val="16"/>
  </w:num>
  <w:num w:numId="12">
    <w:abstractNumId w:val="19"/>
  </w:num>
  <w:num w:numId="13">
    <w:abstractNumId w:val="2"/>
  </w:num>
  <w:num w:numId="14">
    <w:abstractNumId w:val="21"/>
  </w:num>
  <w:num w:numId="15">
    <w:abstractNumId w:val="23"/>
  </w:num>
  <w:num w:numId="16">
    <w:abstractNumId w:val="6"/>
  </w:num>
  <w:num w:numId="17">
    <w:abstractNumId w:val="9"/>
  </w:num>
  <w:num w:numId="18">
    <w:abstractNumId w:val="24"/>
  </w:num>
  <w:num w:numId="19">
    <w:abstractNumId w:val="17"/>
  </w:num>
  <w:num w:numId="20">
    <w:abstractNumId w:val="8"/>
  </w:num>
  <w:num w:numId="21">
    <w:abstractNumId w:val="5"/>
  </w:num>
  <w:num w:numId="22">
    <w:abstractNumId w:val="10"/>
  </w:num>
  <w:num w:numId="23">
    <w:abstractNumId w:val="22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C"/>
    <w:rsid w:val="000154B3"/>
    <w:rsid w:val="00065D1B"/>
    <w:rsid w:val="0007083C"/>
    <w:rsid w:val="000B32A8"/>
    <w:rsid w:val="000F0470"/>
    <w:rsid w:val="0010723C"/>
    <w:rsid w:val="0011142A"/>
    <w:rsid w:val="001123A3"/>
    <w:rsid w:val="001241B2"/>
    <w:rsid w:val="00175E57"/>
    <w:rsid w:val="001866D4"/>
    <w:rsid w:val="00187112"/>
    <w:rsid w:val="002010F4"/>
    <w:rsid w:val="00251D40"/>
    <w:rsid w:val="0029726F"/>
    <w:rsid w:val="002B020C"/>
    <w:rsid w:val="00334DA7"/>
    <w:rsid w:val="00341743"/>
    <w:rsid w:val="00343C9F"/>
    <w:rsid w:val="00362538"/>
    <w:rsid w:val="003650AF"/>
    <w:rsid w:val="00377D47"/>
    <w:rsid w:val="003807F0"/>
    <w:rsid w:val="003C2422"/>
    <w:rsid w:val="003D36E5"/>
    <w:rsid w:val="003E45E4"/>
    <w:rsid w:val="004007C8"/>
    <w:rsid w:val="00410D45"/>
    <w:rsid w:val="00475A99"/>
    <w:rsid w:val="004B2BEB"/>
    <w:rsid w:val="004C0167"/>
    <w:rsid w:val="0051745D"/>
    <w:rsid w:val="00581161"/>
    <w:rsid w:val="005A0D23"/>
    <w:rsid w:val="005D3A27"/>
    <w:rsid w:val="00673014"/>
    <w:rsid w:val="0067676C"/>
    <w:rsid w:val="006947FC"/>
    <w:rsid w:val="006A4A89"/>
    <w:rsid w:val="006F3CC6"/>
    <w:rsid w:val="006F512C"/>
    <w:rsid w:val="00765FEF"/>
    <w:rsid w:val="007D166F"/>
    <w:rsid w:val="007D1C41"/>
    <w:rsid w:val="007F3839"/>
    <w:rsid w:val="008059F3"/>
    <w:rsid w:val="00826AB3"/>
    <w:rsid w:val="0085569D"/>
    <w:rsid w:val="00861D20"/>
    <w:rsid w:val="00877B58"/>
    <w:rsid w:val="00883DF5"/>
    <w:rsid w:val="00893A98"/>
    <w:rsid w:val="008A1EAC"/>
    <w:rsid w:val="008C2398"/>
    <w:rsid w:val="008D7B50"/>
    <w:rsid w:val="009426F0"/>
    <w:rsid w:val="009815F7"/>
    <w:rsid w:val="00992A1E"/>
    <w:rsid w:val="009A132A"/>
    <w:rsid w:val="009D0225"/>
    <w:rsid w:val="00A267E9"/>
    <w:rsid w:val="00A7713F"/>
    <w:rsid w:val="00A82C31"/>
    <w:rsid w:val="00A865DC"/>
    <w:rsid w:val="00AB6223"/>
    <w:rsid w:val="00AD225F"/>
    <w:rsid w:val="00AE5430"/>
    <w:rsid w:val="00B00AE5"/>
    <w:rsid w:val="00B31D72"/>
    <w:rsid w:val="00B84FEE"/>
    <w:rsid w:val="00B86D59"/>
    <w:rsid w:val="00BA0018"/>
    <w:rsid w:val="00C8775A"/>
    <w:rsid w:val="00CB7200"/>
    <w:rsid w:val="00CD1C22"/>
    <w:rsid w:val="00D37FE0"/>
    <w:rsid w:val="00D61365"/>
    <w:rsid w:val="00D62CBD"/>
    <w:rsid w:val="00D876BB"/>
    <w:rsid w:val="00E11194"/>
    <w:rsid w:val="00E11422"/>
    <w:rsid w:val="00E271B3"/>
    <w:rsid w:val="00E345BE"/>
    <w:rsid w:val="00E5023B"/>
    <w:rsid w:val="00E83D04"/>
    <w:rsid w:val="00EA437D"/>
    <w:rsid w:val="00EA682F"/>
    <w:rsid w:val="00EC27EC"/>
    <w:rsid w:val="00EF22D5"/>
    <w:rsid w:val="00F141E4"/>
    <w:rsid w:val="00F6405C"/>
    <w:rsid w:val="00F84F94"/>
    <w:rsid w:val="00F92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048F1-286E-4CD0-B31D-2BE4795E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45"/>
  </w:style>
  <w:style w:type="paragraph" w:styleId="3">
    <w:name w:val="heading 3"/>
    <w:basedOn w:val="a"/>
    <w:next w:val="a"/>
    <w:link w:val="30"/>
    <w:semiHidden/>
    <w:unhideWhenUsed/>
    <w:qFormat/>
    <w:rsid w:val="000F047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720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111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1194"/>
    <w:pPr>
      <w:widowControl w:val="0"/>
      <w:shd w:val="clear" w:color="auto" w:fill="FFFFFF"/>
      <w:spacing w:after="0" w:line="466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B84FEE"/>
    <w:pPr>
      <w:spacing w:after="120"/>
    </w:pPr>
    <w:rPr>
      <w:rFonts w:ascii="Calibri" w:eastAsia="Calibri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B84FEE"/>
    <w:rPr>
      <w:rFonts w:ascii="Calibri" w:eastAsia="Calibri" w:hAnsi="Calibri" w:cs="Calibri"/>
    </w:rPr>
  </w:style>
  <w:style w:type="character" w:customStyle="1" w:styleId="FontStyle46">
    <w:name w:val="Font Style46"/>
    <w:uiPriority w:val="99"/>
    <w:rsid w:val="00B86D59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5A0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31D7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34174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174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41743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0F04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581161"/>
    <w:rPr>
      <w:b/>
      <w:bCs/>
    </w:rPr>
  </w:style>
  <w:style w:type="paragraph" w:customStyle="1" w:styleId="abzac">
    <w:name w:val="abzac"/>
    <w:basedOn w:val="a"/>
    <w:rsid w:val="005D3A27"/>
    <w:pPr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Газиева Инна А.</dc:creator>
  <cp:keywords/>
  <dc:description/>
  <cp:lastModifiedBy>evlakova</cp:lastModifiedBy>
  <cp:revision>16</cp:revision>
  <dcterms:created xsi:type="dcterms:W3CDTF">2023-12-05T14:03:00Z</dcterms:created>
  <dcterms:modified xsi:type="dcterms:W3CDTF">2024-08-27T10:40:00Z</dcterms:modified>
</cp:coreProperties>
</file>