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caps/>
          <w:sz w:val="24"/>
          <w:szCs w:val="24"/>
        </w:rPr>
      </w:pPr>
      <w:r w:rsidRPr="00D340C0">
        <w:rPr>
          <w:b/>
          <w:caps/>
          <w:sz w:val="24"/>
          <w:szCs w:val="24"/>
        </w:rPr>
        <w:t>РОСЖЕЛДОР</w:t>
      </w:r>
    </w:p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sz w:val="24"/>
          <w:szCs w:val="24"/>
        </w:rPr>
      </w:pPr>
      <w:r w:rsidRPr="00D340C0">
        <w:rPr>
          <w:b/>
          <w:sz w:val="24"/>
          <w:szCs w:val="24"/>
        </w:rPr>
        <w:t>Федеральное государственное бюджетное</w:t>
      </w:r>
    </w:p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sz w:val="24"/>
          <w:szCs w:val="24"/>
        </w:rPr>
      </w:pPr>
      <w:r w:rsidRPr="00D340C0">
        <w:rPr>
          <w:b/>
          <w:sz w:val="24"/>
          <w:szCs w:val="24"/>
        </w:rPr>
        <w:t>образовательное учреждение высшего образования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>«Ростовский государственный университет путей сообщения»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>(ФГБОУ ВО РГУПС)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 xml:space="preserve">Филиал РГУПС в г. Воронеж </w:t>
      </w:r>
    </w:p>
    <w:p w:rsidR="00E271B3" w:rsidRPr="00D340C0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D340C0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D340C0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D340C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D340C0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DB759D" w:rsidRPr="009426F0" w:rsidRDefault="00DB759D" w:rsidP="00DB759D">
      <w:pPr>
        <w:widowControl w:val="0"/>
        <w:spacing w:after="0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</w:t>
      </w:r>
      <w:r w:rsidRPr="009426F0">
        <w:rPr>
          <w:rFonts w:ascii="Times New Roman" w:eastAsia="Times New Roman" w:hAnsi="Times New Roman" w:cs="Times New Roman"/>
          <w:b/>
        </w:rPr>
        <w:t>23.05.05 Системы обеспечения движения поездов</w:t>
      </w:r>
    </w:p>
    <w:p w:rsidR="00410D45" w:rsidRPr="00D340C0" w:rsidRDefault="00DB759D" w:rsidP="00DB759D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>Специализация:</w:t>
      </w:r>
      <w:r w:rsidRPr="009426F0">
        <w:rPr>
          <w:rFonts w:ascii="Times New Roman" w:hAnsi="Times New Roman" w:cs="Times New Roman"/>
          <w:b/>
        </w:rPr>
        <w:t xml:space="preserve"> </w:t>
      </w:r>
      <w:r w:rsidRPr="00CD1C22">
        <w:rPr>
          <w:rFonts w:ascii="Times New Roman" w:hAnsi="Times New Roman" w:cs="Times New Roman"/>
          <w:b/>
          <w:sz w:val="24"/>
          <w:szCs w:val="24"/>
        </w:rPr>
        <w:t>Автоматика и телемеханика на железнодорожном транспорте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D340C0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D340C0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D340C0" w:rsidRPr="00D340C0">
        <w:rPr>
          <w:rFonts w:ascii="Times New Roman" w:hAnsi="Times New Roman" w:cs="Times New Roman"/>
          <w:b/>
          <w:sz w:val="24"/>
          <w:szCs w:val="24"/>
        </w:rPr>
        <w:t>преддипломную практику</w:t>
      </w:r>
    </w:p>
    <w:p w:rsidR="00410D45" w:rsidRPr="00D340C0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D340C0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(ФИО </w:t>
      </w:r>
      <w:r w:rsidR="00341743"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студента </w:t>
      </w:r>
      <w:r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полностью)</w:t>
      </w:r>
    </w:p>
    <w:p w:rsidR="00410D45" w:rsidRPr="00D340C0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D340C0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proofErr w:type="gramStart"/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</w:t>
      </w:r>
      <w:proofErr w:type="gramEnd"/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организации: ____________________________________________________________</w:t>
      </w:r>
    </w:p>
    <w:p w:rsidR="00410D45" w:rsidRPr="00D340C0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филиала РГУПС в г. Воронеж</w:t>
      </w:r>
      <w:r w:rsidR="0010723C"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D340C0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D340C0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D340C0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C0" w:rsidRPr="00D340C0" w:rsidRDefault="00410D45" w:rsidP="00D340C0">
      <w:pPr>
        <w:pStyle w:val="abzac"/>
      </w:pPr>
      <w:r w:rsidRPr="00D340C0">
        <w:rPr>
          <w:rFonts w:eastAsia="Times New Roman"/>
          <w:b/>
        </w:rPr>
        <w:t>Цель прохождения практики:</w:t>
      </w:r>
      <w:r w:rsidR="005A0D23" w:rsidRPr="00D340C0">
        <w:t xml:space="preserve"> </w:t>
      </w:r>
      <w:r w:rsidR="00D340C0" w:rsidRPr="00D340C0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581161" w:rsidRPr="00D340C0" w:rsidRDefault="00581161" w:rsidP="00D340C0">
      <w:pPr>
        <w:pStyle w:val="abzac"/>
        <w:rPr>
          <w:b/>
        </w:rPr>
      </w:pPr>
    </w:p>
    <w:p w:rsidR="00CB7200" w:rsidRPr="00D340C0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D340C0">
        <w:rPr>
          <w:b/>
        </w:rPr>
        <w:t xml:space="preserve">Задачи практики: 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подготовка обучающегося к защите выпускной квалификационной работы;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развитие социально-воспитательного компонента учебного процесса.</w:t>
      </w:r>
    </w:p>
    <w:p w:rsidR="00D340C0" w:rsidRDefault="00341743" w:rsidP="00D340C0">
      <w:pPr>
        <w:pStyle w:val="a3"/>
        <w:spacing w:before="0" w:beforeAutospacing="0" w:after="0" w:afterAutospacing="0"/>
        <w:rPr>
          <w:b/>
        </w:rPr>
      </w:pPr>
      <w:r w:rsidRPr="00D340C0">
        <w:rPr>
          <w:b/>
        </w:rPr>
        <w:t>Содержание практики, вопросы, подлежащие изучению и отрабатываемые элементы практической подготовки:</w:t>
      </w:r>
    </w:p>
    <w:p w:rsidR="00D340C0" w:rsidRDefault="00D340C0" w:rsidP="00D340C0">
      <w:pPr>
        <w:pStyle w:val="a3"/>
        <w:spacing w:before="0" w:beforeAutospacing="0" w:after="0" w:afterAutospacing="0"/>
      </w:pPr>
    </w:p>
    <w:p w:rsidR="00243D31" w:rsidRDefault="00243D31" w:rsidP="00243D31">
      <w:pPr>
        <w:pStyle w:val="a3"/>
      </w:pPr>
      <w:r>
        <w:t>1. Подготовительный. (Компетенции ПК-11, ПСК-2.1, ПСК-2.3)</w:t>
      </w:r>
    </w:p>
    <w:p w:rsidR="00243D31" w:rsidRDefault="00243D31" w:rsidP="00243D31">
      <w:pPr>
        <w:pStyle w:val="a3"/>
        <w:ind w:left="720"/>
        <w:jc w:val="both"/>
      </w:pPr>
      <w:r>
        <w:t xml:space="preserve">1.1. Инструктаж по технике </w:t>
      </w:r>
      <w:proofErr w:type="spellStart"/>
      <w:proofErr w:type="gramStart"/>
      <w:r>
        <w:t>безопасности;Ознакомление</w:t>
      </w:r>
      <w:proofErr w:type="spellEnd"/>
      <w:proofErr w:type="gramEnd"/>
      <w:r>
        <w:t xml:space="preserve"> с методиками выполнения работ по </w:t>
      </w:r>
      <w:proofErr w:type="spellStart"/>
      <w:r>
        <w:t>практике;систематизация</w:t>
      </w:r>
      <w:proofErr w:type="spellEnd"/>
      <w:r>
        <w:t xml:space="preserve"> фактического и литературного материала: .</w:t>
      </w:r>
    </w:p>
    <w:p w:rsidR="00243D31" w:rsidRDefault="00243D31" w:rsidP="00243D31">
      <w:pPr>
        <w:pStyle w:val="a3"/>
      </w:pPr>
      <w:r>
        <w:t>2. Теоретический. (Компетенции ПК-11, ПСК-2.1, ПСК-2.3)</w:t>
      </w:r>
    </w:p>
    <w:p w:rsidR="00243D31" w:rsidRDefault="00243D31" w:rsidP="00243D31">
      <w:pPr>
        <w:pStyle w:val="a3"/>
        <w:ind w:left="720"/>
        <w:jc w:val="both"/>
      </w:pPr>
      <w:r>
        <w:lastRenderedPageBreak/>
        <w:t xml:space="preserve">2.1. Разработка и обсуждение плана выполнения работ в период </w:t>
      </w:r>
      <w:proofErr w:type="spellStart"/>
      <w:proofErr w:type="gramStart"/>
      <w:r>
        <w:t>практики;Разработка</w:t>
      </w:r>
      <w:proofErr w:type="spellEnd"/>
      <w:proofErr w:type="gramEnd"/>
      <w:r>
        <w:t xml:space="preserve"> и обсуждение графика проведения работ в период практики; Разработка и обсуждение методологии выполнения намеченных работ и утверждение их руководителем практики;: .</w:t>
      </w:r>
    </w:p>
    <w:p w:rsidR="00243D31" w:rsidRDefault="00243D31" w:rsidP="00243D31">
      <w:pPr>
        <w:pStyle w:val="a3"/>
      </w:pPr>
      <w:r>
        <w:t>3. Практический. (Компетенции ПК-11, ПСК-2.1, ПСК-2.3)</w:t>
      </w:r>
    </w:p>
    <w:p w:rsidR="00243D31" w:rsidRDefault="00243D31" w:rsidP="00243D31">
      <w:pPr>
        <w:pStyle w:val="a3"/>
        <w:ind w:left="720"/>
        <w:jc w:val="both"/>
      </w:pPr>
      <w:r>
        <w:t>3.1. Сбор, обработка и систематизация фактического и литературного материала для написания выпускной квалифик</w:t>
      </w:r>
      <w:r>
        <w:t xml:space="preserve">ационной работы: </w:t>
      </w:r>
      <w:bookmarkStart w:id="0" w:name="_GoBack"/>
      <w:bookmarkEnd w:id="0"/>
    </w:p>
    <w:p w:rsidR="00243D31" w:rsidRDefault="00243D31" w:rsidP="00243D31">
      <w:pPr>
        <w:pStyle w:val="a3"/>
      </w:pPr>
      <w:r>
        <w:t>4. Заключительный. (Компетенции ПК-11, ПСК-2.1, ПСК-2.3)</w:t>
      </w:r>
    </w:p>
    <w:p w:rsidR="00DB759D" w:rsidRDefault="00243D31" w:rsidP="00243D31">
      <w:pPr>
        <w:pStyle w:val="a3"/>
      </w:pPr>
      <w:r>
        <w:t>4.1. Выполнение практических заданий от руководителя практикой;</w:t>
      </w:r>
      <w:r>
        <w:t xml:space="preserve"> </w:t>
      </w:r>
      <w:r>
        <w:t>Выполнение индивидуального задания на практику</w:t>
      </w:r>
      <w:r>
        <w:t>:</w:t>
      </w:r>
    </w:p>
    <w:p w:rsidR="00111A1C" w:rsidRDefault="00111A1C" w:rsidP="00111A1C">
      <w:pPr>
        <w:pStyle w:val="a3"/>
        <w:ind w:left="720"/>
        <w:jc w:val="both"/>
      </w:pPr>
      <w:r w:rsidRPr="00D340C0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43D31" w:rsidRDefault="00243D31" w:rsidP="00243D31">
      <w:pPr>
        <w:pStyle w:val="a3"/>
      </w:pPr>
      <w:r>
        <w:t xml:space="preserve">Обработка полученных результатов. Оформление отчета по практике; Зачет с оценкой: </w:t>
      </w:r>
    </w:p>
    <w:p w:rsidR="00DB759D" w:rsidRDefault="00DB759D" w:rsidP="00111A1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E11194" w:rsidRDefault="00B31D72" w:rsidP="00111A1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  <w:r w:rsidRPr="00111A1C">
        <w:rPr>
          <w:b/>
        </w:rPr>
        <w:t xml:space="preserve">Планируемые </w:t>
      </w:r>
      <w:r w:rsidR="00410D45" w:rsidRPr="00111A1C">
        <w:rPr>
          <w:b/>
        </w:rPr>
        <w:t xml:space="preserve">результаты практики: </w:t>
      </w:r>
    </w:p>
    <w:p w:rsidR="00243D31" w:rsidRPr="00111A1C" w:rsidRDefault="00243D31" w:rsidP="00111A1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111A1C" w:rsidRPr="00243D31" w:rsidRDefault="00243D31" w:rsidP="00243D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D31">
        <w:rPr>
          <w:rFonts w:ascii="Times New Roman" w:eastAsia="Times New Roman" w:hAnsi="Times New Roman" w:cs="Times New Roman"/>
          <w:sz w:val="24"/>
          <w:szCs w:val="24"/>
        </w:rPr>
        <w:t>ПК-11 - 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</w:t>
      </w:r>
    </w:p>
    <w:p w:rsidR="00243D31" w:rsidRPr="00243D31" w:rsidRDefault="00243D31" w:rsidP="00243D31">
      <w:pPr>
        <w:pStyle w:val="a3"/>
        <w:jc w:val="both"/>
        <w:rPr>
          <w:rFonts w:eastAsiaTheme="minorEastAsia"/>
        </w:rPr>
      </w:pPr>
      <w:r w:rsidRPr="00243D31">
        <w:rPr>
          <w:rStyle w:val="ab"/>
        </w:rPr>
        <w:t xml:space="preserve">Знает: </w:t>
      </w:r>
      <w:r w:rsidRPr="00243D31">
        <w:t>знать методы и способы технического обслуживания и ремонта систем обеспечения движения поездов, средств технологического оснащения производства. разработки конструкторской документации и нормативно</w:t>
      </w:r>
      <w:r w:rsidRPr="00243D31">
        <w:t>технических документов с использованием компьютерных технологий</w:t>
      </w:r>
    </w:p>
    <w:p w:rsidR="00243D31" w:rsidRPr="00243D31" w:rsidRDefault="00243D31" w:rsidP="00243D31">
      <w:pPr>
        <w:pStyle w:val="a3"/>
        <w:jc w:val="both"/>
      </w:pPr>
      <w:r w:rsidRPr="00243D31">
        <w:rPr>
          <w:rStyle w:val="ab"/>
        </w:rPr>
        <w:t xml:space="preserve">Умеет: </w:t>
      </w:r>
      <w:r w:rsidRPr="00243D31">
        <w:t xml:space="preserve">разрабатывать конструкторскую документацию и нормативно-технические документы с использованием компьютерных технологий </w:t>
      </w:r>
    </w:p>
    <w:p w:rsidR="00243D31" w:rsidRPr="00243D31" w:rsidRDefault="00243D31" w:rsidP="0024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D31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243D31">
        <w:rPr>
          <w:rFonts w:ascii="Times New Roman" w:hAnsi="Times New Roman" w:cs="Times New Roman"/>
          <w:sz w:val="24"/>
          <w:szCs w:val="24"/>
        </w:rPr>
        <w:t>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</w:t>
      </w:r>
    </w:p>
    <w:p w:rsidR="00243D31" w:rsidRPr="00243D31" w:rsidRDefault="00243D31" w:rsidP="00243D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D31">
        <w:rPr>
          <w:rFonts w:ascii="Times New Roman" w:eastAsia="Times New Roman" w:hAnsi="Times New Roman" w:cs="Times New Roman"/>
          <w:sz w:val="24"/>
          <w:szCs w:val="24"/>
        </w:rPr>
        <w:t>ПСК-2.1 - способностью обеспечивать выполнение технологических операций по автоматизации управления движением поездов, решать инженерные задачи, связанные с правильной эксплуатацией,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качеством, оценивать эффективность и качество систем автоматики и телемеханики с использованием систем менеджмента качества</w:t>
      </w:r>
    </w:p>
    <w:p w:rsidR="00243D31" w:rsidRPr="00243D31" w:rsidRDefault="00243D31" w:rsidP="00243D31">
      <w:pPr>
        <w:pStyle w:val="a3"/>
        <w:jc w:val="both"/>
        <w:rPr>
          <w:rFonts w:eastAsiaTheme="minorEastAsia"/>
        </w:rPr>
      </w:pPr>
      <w:r w:rsidRPr="00243D31">
        <w:rPr>
          <w:rStyle w:val="ab"/>
        </w:rPr>
        <w:lastRenderedPageBreak/>
        <w:t xml:space="preserve">Знает: </w:t>
      </w:r>
      <w:r w:rsidRPr="00243D31">
        <w:t xml:space="preserve">стандарты управления качеством, </w:t>
      </w:r>
    </w:p>
    <w:p w:rsidR="00243D31" w:rsidRPr="00243D31" w:rsidRDefault="00243D31" w:rsidP="00243D31">
      <w:pPr>
        <w:pStyle w:val="a3"/>
        <w:jc w:val="both"/>
      </w:pPr>
      <w:r w:rsidRPr="00243D31">
        <w:rPr>
          <w:rStyle w:val="ab"/>
        </w:rPr>
        <w:t xml:space="preserve">Умеет: </w:t>
      </w:r>
      <w:r w:rsidRPr="00243D31">
        <w:t>обеспечивать выполнение технологических операций по автоматизации управления движением поездов, решать инженерные задачи, связанные с правильной эксплуатацией,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</w:t>
      </w:r>
    </w:p>
    <w:p w:rsidR="00243D31" w:rsidRPr="00243D31" w:rsidRDefault="00243D31" w:rsidP="0024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D31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243D31">
        <w:rPr>
          <w:rFonts w:ascii="Times New Roman" w:hAnsi="Times New Roman" w:cs="Times New Roman"/>
          <w:sz w:val="24"/>
          <w:szCs w:val="24"/>
        </w:rPr>
        <w:t>оценивания эффективности и качества систем автоматики и телемеханики с использованием систем менеджмента качества</w:t>
      </w:r>
    </w:p>
    <w:p w:rsidR="00243D31" w:rsidRPr="00243D31" w:rsidRDefault="00243D31" w:rsidP="00243D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D31">
        <w:rPr>
          <w:rFonts w:ascii="Times New Roman" w:eastAsia="Times New Roman" w:hAnsi="Times New Roman" w:cs="Times New Roman"/>
          <w:sz w:val="24"/>
          <w:szCs w:val="24"/>
        </w:rPr>
        <w:t>ПСК-2.3 - 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</w:t>
      </w:r>
    </w:p>
    <w:p w:rsidR="00243D31" w:rsidRPr="00243D31" w:rsidRDefault="00243D31" w:rsidP="00243D31">
      <w:pPr>
        <w:pStyle w:val="a3"/>
        <w:jc w:val="both"/>
        <w:rPr>
          <w:rFonts w:eastAsiaTheme="minorEastAsia"/>
        </w:rPr>
      </w:pPr>
      <w:r w:rsidRPr="00243D31">
        <w:rPr>
          <w:rStyle w:val="ab"/>
        </w:rPr>
        <w:t xml:space="preserve">Знает: </w:t>
      </w:r>
      <w:r w:rsidRPr="00243D31">
        <w:t>нормы и допустимые значения параметров надежности функционирования устройств железнодорожной автоматики и телемеханики</w:t>
      </w:r>
    </w:p>
    <w:p w:rsidR="00243D31" w:rsidRPr="00243D31" w:rsidRDefault="00243D31" w:rsidP="00243D31">
      <w:pPr>
        <w:pStyle w:val="a3"/>
        <w:jc w:val="both"/>
      </w:pPr>
      <w:r w:rsidRPr="00243D31">
        <w:rPr>
          <w:rStyle w:val="ab"/>
        </w:rPr>
        <w:t xml:space="preserve">Умеет: </w:t>
      </w:r>
      <w:r w:rsidRPr="00243D31">
        <w:t>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</w:t>
      </w:r>
    </w:p>
    <w:p w:rsidR="00243D31" w:rsidRPr="00243D31" w:rsidRDefault="00243D31" w:rsidP="00243D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31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243D31">
        <w:rPr>
          <w:rFonts w:ascii="Times New Roman" w:hAnsi="Times New Roman" w:cs="Times New Roman"/>
          <w:sz w:val="24"/>
          <w:szCs w:val="24"/>
        </w:rPr>
        <w:t>обеспечения требуемого уровня безопасности движения поездов при заданной пропускной способности железнодорожных участков и станций</w:t>
      </w:r>
    </w:p>
    <w:p w:rsidR="00A87D60" w:rsidRDefault="00A87D60" w:rsidP="00A87D60">
      <w:pPr>
        <w:widowControl w:val="0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оциально-гуманитарных, естественно-научных и общепрофессиональных дисциплин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D340C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EC" w:rsidRDefault="00F43BEC" w:rsidP="00341743">
      <w:pPr>
        <w:spacing w:after="0" w:line="240" w:lineRule="auto"/>
      </w:pPr>
      <w:r>
        <w:separator/>
      </w:r>
    </w:p>
  </w:endnote>
  <w:endnote w:type="continuationSeparator" w:id="0">
    <w:p w:rsidR="00F43BEC" w:rsidRDefault="00F43BEC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EC" w:rsidRDefault="00F43BEC" w:rsidP="00341743">
      <w:pPr>
        <w:spacing w:after="0" w:line="240" w:lineRule="auto"/>
      </w:pPr>
      <w:r>
        <w:separator/>
      </w:r>
    </w:p>
  </w:footnote>
  <w:footnote w:type="continuationSeparator" w:id="0">
    <w:p w:rsidR="00F43BEC" w:rsidRDefault="00F43BEC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6E6353"/>
    <w:multiLevelType w:val="multilevel"/>
    <w:tmpl w:val="7CFAE8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7"/>
  </w:num>
  <w:num w:numId="17">
    <w:abstractNumId w:val="10"/>
  </w:num>
  <w:num w:numId="18">
    <w:abstractNumId w:val="24"/>
  </w:num>
  <w:num w:numId="19">
    <w:abstractNumId w:val="18"/>
  </w:num>
  <w:num w:numId="20">
    <w:abstractNumId w:val="9"/>
  </w:num>
  <w:num w:numId="21">
    <w:abstractNumId w:val="6"/>
  </w:num>
  <w:num w:numId="22">
    <w:abstractNumId w:val="11"/>
  </w:num>
  <w:num w:numId="23">
    <w:abstractNumId w:val="2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06CDB"/>
    <w:rsid w:val="000154B3"/>
    <w:rsid w:val="00065D1B"/>
    <w:rsid w:val="000B32A8"/>
    <w:rsid w:val="000C7F11"/>
    <w:rsid w:val="000F0470"/>
    <w:rsid w:val="0010723C"/>
    <w:rsid w:val="0011142A"/>
    <w:rsid w:val="00111A1C"/>
    <w:rsid w:val="001123A3"/>
    <w:rsid w:val="001241B2"/>
    <w:rsid w:val="00152A24"/>
    <w:rsid w:val="001866D4"/>
    <w:rsid w:val="00187112"/>
    <w:rsid w:val="002010F4"/>
    <w:rsid w:val="00243D31"/>
    <w:rsid w:val="00251D40"/>
    <w:rsid w:val="002B020C"/>
    <w:rsid w:val="00334DA7"/>
    <w:rsid w:val="00341743"/>
    <w:rsid w:val="00377D47"/>
    <w:rsid w:val="003807F0"/>
    <w:rsid w:val="003C2422"/>
    <w:rsid w:val="003D36E5"/>
    <w:rsid w:val="004007C8"/>
    <w:rsid w:val="00410D45"/>
    <w:rsid w:val="004B2BEB"/>
    <w:rsid w:val="004C0167"/>
    <w:rsid w:val="00581161"/>
    <w:rsid w:val="005A0D23"/>
    <w:rsid w:val="005D3A27"/>
    <w:rsid w:val="00651C62"/>
    <w:rsid w:val="00673014"/>
    <w:rsid w:val="006947FC"/>
    <w:rsid w:val="006A4A89"/>
    <w:rsid w:val="006F3CC6"/>
    <w:rsid w:val="006F512C"/>
    <w:rsid w:val="00765FEF"/>
    <w:rsid w:val="007D166F"/>
    <w:rsid w:val="007D1C41"/>
    <w:rsid w:val="00826AB3"/>
    <w:rsid w:val="00851A8D"/>
    <w:rsid w:val="0085569D"/>
    <w:rsid w:val="00861D20"/>
    <w:rsid w:val="00877B58"/>
    <w:rsid w:val="00883DF5"/>
    <w:rsid w:val="00893A98"/>
    <w:rsid w:val="008A1EAC"/>
    <w:rsid w:val="008C2398"/>
    <w:rsid w:val="008D7B50"/>
    <w:rsid w:val="009815F7"/>
    <w:rsid w:val="00992A1E"/>
    <w:rsid w:val="009D0225"/>
    <w:rsid w:val="00A267E9"/>
    <w:rsid w:val="00A7713F"/>
    <w:rsid w:val="00A82C31"/>
    <w:rsid w:val="00A865DC"/>
    <w:rsid w:val="00A87D60"/>
    <w:rsid w:val="00AB6223"/>
    <w:rsid w:val="00AD225F"/>
    <w:rsid w:val="00AE5430"/>
    <w:rsid w:val="00AF5423"/>
    <w:rsid w:val="00B00AE5"/>
    <w:rsid w:val="00B31D72"/>
    <w:rsid w:val="00B40BAF"/>
    <w:rsid w:val="00B84FEE"/>
    <w:rsid w:val="00B86D59"/>
    <w:rsid w:val="00BA0018"/>
    <w:rsid w:val="00BF4EFA"/>
    <w:rsid w:val="00C35E13"/>
    <w:rsid w:val="00C8775A"/>
    <w:rsid w:val="00CB7200"/>
    <w:rsid w:val="00D340C0"/>
    <w:rsid w:val="00D37FE0"/>
    <w:rsid w:val="00D61365"/>
    <w:rsid w:val="00D62CBD"/>
    <w:rsid w:val="00D876BB"/>
    <w:rsid w:val="00DB759D"/>
    <w:rsid w:val="00DF3BF1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F141E4"/>
    <w:rsid w:val="00F43BEC"/>
    <w:rsid w:val="00F6405C"/>
    <w:rsid w:val="00FB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14</cp:revision>
  <dcterms:created xsi:type="dcterms:W3CDTF">2023-12-05T14:03:00Z</dcterms:created>
  <dcterms:modified xsi:type="dcterms:W3CDTF">2023-12-07T06:45:00Z</dcterms:modified>
</cp:coreProperties>
</file>