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470" w:rsidRPr="00D340C0" w:rsidRDefault="000F0470" w:rsidP="000F0470">
      <w:pPr>
        <w:pStyle w:val="3"/>
        <w:tabs>
          <w:tab w:val="left" w:pos="426"/>
        </w:tabs>
        <w:jc w:val="center"/>
        <w:rPr>
          <w:b/>
          <w:caps/>
          <w:sz w:val="24"/>
          <w:szCs w:val="24"/>
        </w:rPr>
      </w:pPr>
      <w:r w:rsidRPr="00D340C0">
        <w:rPr>
          <w:b/>
          <w:caps/>
          <w:sz w:val="24"/>
          <w:szCs w:val="24"/>
        </w:rPr>
        <w:t>РОСЖЕЛДОР</w:t>
      </w:r>
    </w:p>
    <w:p w:rsidR="000F0470" w:rsidRPr="00D340C0" w:rsidRDefault="000F0470" w:rsidP="000F0470">
      <w:pPr>
        <w:pStyle w:val="3"/>
        <w:tabs>
          <w:tab w:val="left" w:pos="426"/>
        </w:tabs>
        <w:jc w:val="center"/>
        <w:rPr>
          <w:b/>
          <w:sz w:val="24"/>
          <w:szCs w:val="24"/>
        </w:rPr>
      </w:pPr>
      <w:r w:rsidRPr="00D340C0">
        <w:rPr>
          <w:b/>
          <w:sz w:val="24"/>
          <w:szCs w:val="24"/>
        </w:rPr>
        <w:t>Федеральное государственное бюджетное</w:t>
      </w:r>
    </w:p>
    <w:p w:rsidR="000F0470" w:rsidRPr="00D340C0" w:rsidRDefault="000F0470" w:rsidP="000F0470">
      <w:pPr>
        <w:pStyle w:val="3"/>
        <w:tabs>
          <w:tab w:val="left" w:pos="426"/>
        </w:tabs>
        <w:jc w:val="center"/>
        <w:rPr>
          <w:b/>
          <w:sz w:val="24"/>
          <w:szCs w:val="24"/>
        </w:rPr>
      </w:pPr>
      <w:r w:rsidRPr="00D340C0">
        <w:rPr>
          <w:b/>
          <w:sz w:val="24"/>
          <w:szCs w:val="24"/>
        </w:rPr>
        <w:t>образовательное учреждение высшего образования</w:t>
      </w:r>
    </w:p>
    <w:p w:rsidR="000F0470" w:rsidRPr="00D340C0" w:rsidRDefault="000F0470" w:rsidP="000F0470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0C0">
        <w:rPr>
          <w:rFonts w:ascii="Times New Roman" w:hAnsi="Times New Roman" w:cs="Times New Roman"/>
          <w:b/>
          <w:sz w:val="24"/>
          <w:szCs w:val="24"/>
        </w:rPr>
        <w:t>«Ростовский государственный университет путей сообщения»</w:t>
      </w:r>
    </w:p>
    <w:p w:rsidR="000F0470" w:rsidRPr="00D340C0" w:rsidRDefault="000F0470" w:rsidP="000F0470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0C0">
        <w:rPr>
          <w:rFonts w:ascii="Times New Roman" w:hAnsi="Times New Roman" w:cs="Times New Roman"/>
          <w:b/>
          <w:sz w:val="24"/>
          <w:szCs w:val="24"/>
        </w:rPr>
        <w:t>(ФГБОУ ВО РГУПС)</w:t>
      </w:r>
    </w:p>
    <w:p w:rsidR="000F0470" w:rsidRPr="00D340C0" w:rsidRDefault="000F0470" w:rsidP="000F0470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0C0">
        <w:rPr>
          <w:rFonts w:ascii="Times New Roman" w:hAnsi="Times New Roman" w:cs="Times New Roman"/>
          <w:b/>
          <w:sz w:val="24"/>
          <w:szCs w:val="24"/>
        </w:rPr>
        <w:t xml:space="preserve">Филиал РГУПС в г. Воронеж </w:t>
      </w:r>
    </w:p>
    <w:p w:rsidR="00E271B3" w:rsidRPr="00D340C0" w:rsidRDefault="00E271B3" w:rsidP="00410D45">
      <w:pPr>
        <w:widowControl w:val="0"/>
        <w:spacing w:after="0"/>
        <w:ind w:right="45"/>
        <w:rPr>
          <w:rFonts w:ascii="Times New Roman" w:eastAsia="Times New Roman" w:hAnsi="Times New Roman" w:cs="Times New Roman"/>
          <w:sz w:val="24"/>
          <w:szCs w:val="24"/>
        </w:rPr>
      </w:pPr>
    </w:p>
    <w:p w:rsidR="00E271B3" w:rsidRPr="00D340C0" w:rsidRDefault="00E271B3" w:rsidP="00410D45">
      <w:pPr>
        <w:widowControl w:val="0"/>
        <w:spacing w:after="0"/>
        <w:ind w:right="45"/>
        <w:rPr>
          <w:rFonts w:ascii="Times New Roman" w:eastAsia="Times New Roman" w:hAnsi="Times New Roman" w:cs="Times New Roman"/>
          <w:sz w:val="24"/>
          <w:szCs w:val="24"/>
        </w:rPr>
      </w:pPr>
    </w:p>
    <w:p w:rsidR="00E271B3" w:rsidRPr="00D340C0" w:rsidRDefault="000F0470" w:rsidP="000F0470">
      <w:pPr>
        <w:widowControl w:val="0"/>
        <w:spacing w:after="0"/>
        <w:ind w:right="4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340C0">
        <w:rPr>
          <w:rFonts w:ascii="Times New Roman" w:eastAsia="Times New Roman" w:hAnsi="Times New Roman" w:cs="Times New Roman"/>
          <w:b/>
          <w:i/>
          <w:sz w:val="24"/>
          <w:szCs w:val="24"/>
        </w:rPr>
        <w:t>Кафедра: С</w:t>
      </w:r>
      <w:r w:rsidRPr="00D340C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оциально-гуманитарных, естественно-научных и общепрофессиональных дисциплин</w:t>
      </w:r>
    </w:p>
    <w:p w:rsidR="000F0470" w:rsidRPr="00D340C0" w:rsidRDefault="000F0470" w:rsidP="00410D45">
      <w:pPr>
        <w:widowControl w:val="0"/>
        <w:spacing w:after="0"/>
        <w:ind w:right="45"/>
        <w:rPr>
          <w:rFonts w:ascii="Times New Roman" w:eastAsia="Times New Roman" w:hAnsi="Times New Roman" w:cs="Times New Roman"/>
          <w:sz w:val="24"/>
          <w:szCs w:val="24"/>
        </w:rPr>
      </w:pPr>
    </w:p>
    <w:p w:rsidR="000F0470" w:rsidRPr="000B540A" w:rsidRDefault="00883DF5" w:rsidP="00410D45">
      <w:pPr>
        <w:widowControl w:val="0"/>
        <w:spacing w:after="0"/>
        <w:ind w:right="4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540A">
        <w:rPr>
          <w:rFonts w:ascii="Times New Roman" w:eastAsia="Times New Roman" w:hAnsi="Times New Roman" w:cs="Times New Roman"/>
          <w:sz w:val="24"/>
          <w:szCs w:val="24"/>
        </w:rPr>
        <w:t>Специальность</w:t>
      </w:r>
      <w:r w:rsidR="00B84FEE" w:rsidRPr="000B540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bookmarkStart w:id="0" w:name="_GoBack"/>
      <w:r w:rsidR="007A4C61" w:rsidRPr="007A4C61">
        <w:rPr>
          <w:rStyle w:val="2"/>
          <w:rFonts w:eastAsiaTheme="minorHAnsi"/>
          <w:b/>
          <w:sz w:val="24"/>
          <w:szCs w:val="24"/>
        </w:rPr>
        <w:t>23.05.03 Подвижной состав железных дорог</w:t>
      </w:r>
      <w:bookmarkEnd w:id="0"/>
    </w:p>
    <w:p w:rsidR="00410D45" w:rsidRPr="00D340C0" w:rsidRDefault="000F0470" w:rsidP="00410D45">
      <w:pPr>
        <w:widowControl w:val="0"/>
        <w:spacing w:after="0"/>
        <w:ind w:right="45"/>
        <w:rPr>
          <w:rFonts w:ascii="Times New Roman" w:eastAsia="Times New Roman" w:hAnsi="Times New Roman" w:cs="Times New Roman"/>
          <w:sz w:val="24"/>
          <w:szCs w:val="24"/>
        </w:rPr>
      </w:pPr>
      <w:r w:rsidRPr="000B540A">
        <w:rPr>
          <w:rFonts w:ascii="Times New Roman" w:eastAsia="Times New Roman" w:hAnsi="Times New Roman" w:cs="Times New Roman"/>
          <w:sz w:val="24"/>
          <w:szCs w:val="24"/>
        </w:rPr>
        <w:t xml:space="preserve">Специализация: </w:t>
      </w:r>
      <w:r w:rsidR="007A4C61" w:rsidRPr="007A4C61">
        <w:rPr>
          <w:rStyle w:val="2"/>
          <w:rFonts w:eastAsiaTheme="minorHAnsi"/>
          <w:b/>
          <w:sz w:val="24"/>
          <w:szCs w:val="24"/>
        </w:rPr>
        <w:t>Электрический транспорт железных дорог</w:t>
      </w:r>
      <w:r w:rsidR="00410D45" w:rsidRPr="000B540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31D72" w:rsidRPr="00D340C0" w:rsidRDefault="00B31D72" w:rsidP="00B31D72">
      <w:pPr>
        <w:widowControl w:val="0"/>
        <w:spacing w:after="0"/>
        <w:ind w:right="4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0C0">
        <w:rPr>
          <w:rFonts w:ascii="Times New Roman" w:eastAsia="Times New Roman" w:hAnsi="Times New Roman" w:cs="Times New Roman"/>
          <w:b/>
          <w:sz w:val="24"/>
          <w:szCs w:val="24"/>
        </w:rPr>
        <w:t>ИНДИВИДУАЛЬНОЕ ЗАДАНИЕ</w:t>
      </w:r>
    </w:p>
    <w:p w:rsidR="00410D45" w:rsidRPr="00D340C0" w:rsidRDefault="00BA0018" w:rsidP="00F141E4">
      <w:pPr>
        <w:widowControl w:val="0"/>
        <w:spacing w:after="0"/>
        <w:ind w:right="45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40C0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="00DE6D5F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производственную практику,</w:t>
      </w:r>
      <w:r w:rsidRPr="00D340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340C0" w:rsidRPr="00D340C0">
        <w:rPr>
          <w:rFonts w:ascii="Times New Roman" w:hAnsi="Times New Roman" w:cs="Times New Roman"/>
          <w:b/>
          <w:sz w:val="24"/>
          <w:szCs w:val="24"/>
        </w:rPr>
        <w:t>преддипломную практику</w:t>
      </w:r>
    </w:p>
    <w:p w:rsidR="00410D45" w:rsidRPr="00D340C0" w:rsidRDefault="00410D45" w:rsidP="00EA43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__________________________________________________________________________</w:t>
      </w:r>
    </w:p>
    <w:p w:rsidR="00B31D72" w:rsidRPr="00D340C0" w:rsidRDefault="00B31D72" w:rsidP="00B31D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340C0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 w:bidi="ru-RU"/>
        </w:rPr>
        <w:t xml:space="preserve">(ФИО </w:t>
      </w:r>
      <w:r w:rsidR="00341743" w:rsidRPr="00D340C0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 w:bidi="ru-RU"/>
        </w:rPr>
        <w:t xml:space="preserve">студента </w:t>
      </w:r>
      <w:r w:rsidRPr="00D340C0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 w:bidi="ru-RU"/>
        </w:rPr>
        <w:t>полностью)</w:t>
      </w:r>
    </w:p>
    <w:p w:rsidR="00410D45" w:rsidRPr="00D340C0" w:rsidRDefault="00341743" w:rsidP="00B31D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0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</w:t>
      </w:r>
      <w:r w:rsidR="00410D45" w:rsidRPr="00D3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6D5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10D45" w:rsidRPr="00D3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                              </w:t>
      </w:r>
      <w:r w:rsidRPr="00D3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10D45" w:rsidRPr="00D3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0F0470" w:rsidRPr="00D3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Г</w:t>
      </w:r>
      <w:r w:rsidR="00410D45" w:rsidRPr="00D340C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руппа № _______</w:t>
      </w:r>
    </w:p>
    <w:p w:rsidR="00410D45" w:rsidRPr="00D340C0" w:rsidRDefault="00410D45" w:rsidP="00EA43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прохождения практики: ___________________________________________________</w:t>
      </w:r>
      <w:r w:rsidRPr="00D34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_____________________________________________________________________________,</w:t>
      </w:r>
      <w:r w:rsidRPr="00D34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адрес организации: ____________________________________________________________</w:t>
      </w:r>
    </w:p>
    <w:p w:rsidR="00410D45" w:rsidRPr="00D340C0" w:rsidRDefault="00410D45" w:rsidP="00EA437D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D340C0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(указывается полное наименование структурного подразделения </w:t>
      </w:r>
      <w:r w:rsidR="000F0470" w:rsidRPr="00D340C0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u-RU" w:bidi="ru-RU"/>
        </w:rPr>
        <w:t>филиала РГУПС в г. Воронеж</w:t>
      </w:r>
      <w:r w:rsidR="0010723C" w:rsidRPr="00D340C0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D340C0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u-RU" w:bidi="ru-RU"/>
        </w:rPr>
        <w:t>/ профильной организации и её структурного подразделения, а также их фактический адрес)</w:t>
      </w:r>
    </w:p>
    <w:p w:rsidR="000F0470" w:rsidRPr="00D340C0" w:rsidRDefault="000F0470" w:rsidP="0034174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1743" w:rsidRPr="00D340C0" w:rsidRDefault="00341743" w:rsidP="00341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прохождения практики с «</w:t>
      </w:r>
      <w:r w:rsidR="00DE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D3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D34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DE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Pr="00D34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6D3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34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по «</w:t>
      </w:r>
      <w:r w:rsidR="006D3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Pr="00D34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DE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Pr="00D34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6D3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34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673014" w:rsidRPr="00D340C0" w:rsidRDefault="00673014" w:rsidP="00410D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0C0" w:rsidRPr="00D340C0" w:rsidRDefault="00410D45" w:rsidP="00D340C0">
      <w:pPr>
        <w:pStyle w:val="abzac"/>
      </w:pPr>
      <w:r w:rsidRPr="00D340C0">
        <w:rPr>
          <w:rFonts w:eastAsia="Times New Roman"/>
          <w:b/>
        </w:rPr>
        <w:t>Цель прохождения практики:</w:t>
      </w:r>
      <w:r w:rsidR="005A0D23" w:rsidRPr="00D340C0">
        <w:t xml:space="preserve"> </w:t>
      </w:r>
      <w:r w:rsidR="00D340C0" w:rsidRPr="00D340C0">
        <w:t>расширение и углубление подготовки в составе Образовательной программы в соответствии с требованиями, установленными федеральным государственным образовательным стандартом высшего образования для формирования у выпускника компетенций, способствующих решению профессиональных задач в соответствии с видом профессиональной деятельности.</w:t>
      </w:r>
    </w:p>
    <w:p w:rsidR="00581161" w:rsidRPr="00D340C0" w:rsidRDefault="00581161" w:rsidP="00D340C0">
      <w:pPr>
        <w:pStyle w:val="abzac"/>
        <w:rPr>
          <w:b/>
        </w:rPr>
      </w:pPr>
    </w:p>
    <w:p w:rsidR="00CB7200" w:rsidRPr="00D340C0" w:rsidRDefault="00410D45" w:rsidP="00CB720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jc w:val="both"/>
        <w:textAlignment w:val="baseline"/>
        <w:rPr>
          <w:b/>
        </w:rPr>
      </w:pPr>
      <w:r w:rsidRPr="00D340C0">
        <w:rPr>
          <w:b/>
        </w:rPr>
        <w:t xml:space="preserve">Задачи практики: </w:t>
      </w:r>
    </w:p>
    <w:p w:rsidR="00D340C0" w:rsidRPr="00D340C0" w:rsidRDefault="00D340C0" w:rsidP="00D340C0">
      <w:pPr>
        <w:pStyle w:val="a3"/>
        <w:numPr>
          <w:ilvl w:val="0"/>
          <w:numId w:val="26"/>
        </w:numPr>
        <w:spacing w:before="0" w:beforeAutospacing="0" w:after="0" w:afterAutospacing="0"/>
        <w:jc w:val="both"/>
      </w:pPr>
      <w:r w:rsidRPr="00D340C0">
        <w:t>подготовка обучающегося по разработанной в университете Образовательной программе к успешной аттестации планируемых результатов освоения практики;</w:t>
      </w:r>
    </w:p>
    <w:p w:rsidR="00D340C0" w:rsidRPr="00D340C0" w:rsidRDefault="00D340C0" w:rsidP="00D340C0">
      <w:pPr>
        <w:pStyle w:val="a3"/>
        <w:numPr>
          <w:ilvl w:val="0"/>
          <w:numId w:val="26"/>
        </w:numPr>
        <w:spacing w:before="0" w:beforeAutospacing="0" w:after="0" w:afterAutospacing="0"/>
        <w:jc w:val="both"/>
      </w:pPr>
      <w:r w:rsidRPr="00D340C0">
        <w:t>подготовка обучающегося к защите выпускной квалификационной работы;</w:t>
      </w:r>
    </w:p>
    <w:p w:rsidR="00D340C0" w:rsidRPr="00D340C0" w:rsidRDefault="00D340C0" w:rsidP="00D340C0">
      <w:pPr>
        <w:pStyle w:val="a3"/>
        <w:numPr>
          <w:ilvl w:val="0"/>
          <w:numId w:val="26"/>
        </w:numPr>
        <w:spacing w:before="0" w:beforeAutospacing="0" w:after="0" w:afterAutospacing="0"/>
        <w:jc w:val="both"/>
      </w:pPr>
      <w:r w:rsidRPr="00D340C0">
        <w:t>развитие социально-воспитательного компонента учебного процесса.</w:t>
      </w:r>
    </w:p>
    <w:p w:rsidR="00D340C0" w:rsidRDefault="00341743" w:rsidP="00D340C0">
      <w:pPr>
        <w:pStyle w:val="a3"/>
        <w:spacing w:before="0" w:beforeAutospacing="0" w:after="0" w:afterAutospacing="0"/>
        <w:rPr>
          <w:b/>
        </w:rPr>
      </w:pPr>
      <w:r w:rsidRPr="00D340C0">
        <w:rPr>
          <w:b/>
        </w:rPr>
        <w:t>Содержание практики, вопросы, подлежащие изучению и отрабатываемые элементы практической подготовки:</w:t>
      </w:r>
    </w:p>
    <w:p w:rsidR="00D340C0" w:rsidRDefault="00D340C0" w:rsidP="00D340C0">
      <w:pPr>
        <w:pStyle w:val="a3"/>
        <w:spacing w:before="0" w:beforeAutospacing="0" w:after="0" w:afterAutospacing="0"/>
      </w:pPr>
    </w:p>
    <w:p w:rsidR="000B540A" w:rsidRPr="00DE6D5F" w:rsidRDefault="000B540A" w:rsidP="00DE6D5F">
      <w:pPr>
        <w:pStyle w:val="zag"/>
        <w:spacing w:before="0"/>
        <w:jc w:val="both"/>
        <w:rPr>
          <w:sz w:val="24"/>
          <w:szCs w:val="24"/>
        </w:rPr>
      </w:pPr>
      <w:r w:rsidRPr="00DE6D5F">
        <w:rPr>
          <w:sz w:val="24"/>
          <w:szCs w:val="24"/>
        </w:rPr>
        <w:t>Содержание практики</w:t>
      </w:r>
    </w:p>
    <w:p w:rsidR="00DE6D5F" w:rsidRPr="00DE6D5F" w:rsidRDefault="00DE6D5F" w:rsidP="00DE6D5F">
      <w:pPr>
        <w:pStyle w:val="a3"/>
        <w:spacing w:before="0" w:beforeAutospacing="0" w:after="0" w:afterAutospacing="0"/>
        <w:jc w:val="both"/>
      </w:pPr>
      <w:r w:rsidRPr="00DE6D5F">
        <w:t>1. Подготовительный. (Компетенции ПК-1, ПК-2, ПК-3, ПК-4)</w:t>
      </w:r>
    </w:p>
    <w:p w:rsidR="00DE6D5F" w:rsidRPr="00DE6D5F" w:rsidRDefault="00DE6D5F" w:rsidP="00DE6D5F">
      <w:pPr>
        <w:pStyle w:val="a3"/>
        <w:spacing w:before="0" w:beforeAutospacing="0" w:after="0" w:afterAutospacing="0"/>
        <w:jc w:val="both"/>
      </w:pPr>
      <w:r w:rsidRPr="00DE6D5F">
        <w:t>2. Теоретический. (Компетенции ПК-1, ПК-2, ПК-3, ПК-4)</w:t>
      </w:r>
    </w:p>
    <w:p w:rsidR="00DE6D5F" w:rsidRPr="00DE6D5F" w:rsidRDefault="00DE6D5F" w:rsidP="00DE6D5F">
      <w:pPr>
        <w:pStyle w:val="a3"/>
        <w:spacing w:before="0" w:beforeAutospacing="0" w:after="0" w:afterAutospacing="0"/>
        <w:jc w:val="both"/>
      </w:pPr>
      <w:r w:rsidRPr="00DE6D5F">
        <w:t>3. Практический. (Компетенции ПК-1, ПК-2, ПК-3, ПК-4)</w:t>
      </w:r>
    </w:p>
    <w:p w:rsidR="00DE6D5F" w:rsidRPr="00DE6D5F" w:rsidRDefault="00DE6D5F" w:rsidP="00DE6D5F">
      <w:pPr>
        <w:pStyle w:val="a3"/>
        <w:spacing w:before="0" w:beforeAutospacing="0" w:after="0" w:afterAutospacing="0"/>
        <w:jc w:val="both"/>
      </w:pPr>
      <w:r w:rsidRPr="00DE6D5F">
        <w:t>4. Заключительный. (Компетенции ПК-1, ПК-2, ПК-3, ПК-4)</w:t>
      </w:r>
    </w:p>
    <w:p w:rsidR="00851A8D" w:rsidRPr="00DE6D5F" w:rsidRDefault="004F2A99" w:rsidP="00DE6D5F">
      <w:pPr>
        <w:pStyle w:val="a3"/>
        <w:spacing w:before="0" w:beforeAutospacing="0" w:after="0" w:afterAutospacing="0"/>
        <w:jc w:val="both"/>
      </w:pPr>
      <w:r w:rsidRPr="00DE6D5F"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6E7E92" w:rsidRDefault="006E7E92" w:rsidP="00E11194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jc w:val="both"/>
        <w:textAlignment w:val="baseline"/>
        <w:rPr>
          <w:b/>
        </w:rPr>
      </w:pPr>
    </w:p>
    <w:p w:rsidR="00E11194" w:rsidRPr="00DE6D5F" w:rsidRDefault="00B31D72" w:rsidP="00DE6D5F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jc w:val="both"/>
        <w:textAlignment w:val="baseline"/>
        <w:rPr>
          <w:b/>
        </w:rPr>
      </w:pPr>
      <w:r w:rsidRPr="00DE6D5F">
        <w:rPr>
          <w:b/>
        </w:rPr>
        <w:lastRenderedPageBreak/>
        <w:t xml:space="preserve">Планируемые </w:t>
      </w:r>
      <w:r w:rsidR="00410D45" w:rsidRPr="00DE6D5F">
        <w:rPr>
          <w:b/>
        </w:rPr>
        <w:t xml:space="preserve">результаты практики: </w:t>
      </w:r>
    </w:p>
    <w:p w:rsidR="00DE6D5F" w:rsidRPr="00DE6D5F" w:rsidRDefault="00DE6D5F" w:rsidP="00DE6D5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6D5F">
        <w:rPr>
          <w:rFonts w:ascii="Times New Roman" w:eastAsia="Times New Roman" w:hAnsi="Times New Roman" w:cs="Times New Roman"/>
          <w:b/>
          <w:bCs/>
          <w:sz w:val="24"/>
          <w:szCs w:val="24"/>
        </w:rPr>
        <w:t>ПК-1 - Способен планировать работы по эксплуатации, техническому обслуживанию, производству и ремонту механизмов и оборудования подвижного состава</w:t>
      </w:r>
    </w:p>
    <w:p w:rsidR="00DE6D5F" w:rsidRPr="00DE6D5F" w:rsidRDefault="00DE6D5F" w:rsidP="00DE6D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D5F">
        <w:rPr>
          <w:rFonts w:ascii="Times New Roman" w:eastAsia="Times New Roman" w:hAnsi="Times New Roman" w:cs="Times New Roman"/>
          <w:sz w:val="24"/>
          <w:szCs w:val="24"/>
        </w:rPr>
        <w:t>ПК-1.3 - Умеет организовывать техническую эксплуатацию локомотивов и производственную деятельность подразделений локомотивного хозяйства</w:t>
      </w:r>
    </w:p>
    <w:p w:rsidR="00DE6D5F" w:rsidRPr="00DE6D5F" w:rsidRDefault="00DE6D5F" w:rsidP="00DE6D5F">
      <w:pPr>
        <w:pStyle w:val="a3"/>
        <w:spacing w:before="0" w:beforeAutospacing="0" w:after="0" w:afterAutospacing="0"/>
        <w:jc w:val="both"/>
        <w:rPr>
          <w:rFonts w:eastAsiaTheme="minorEastAsia"/>
        </w:rPr>
      </w:pPr>
      <w:r w:rsidRPr="00DE6D5F">
        <w:rPr>
          <w:rStyle w:val="ab"/>
        </w:rPr>
        <w:t xml:space="preserve">Знает: </w:t>
      </w:r>
      <w:r w:rsidRPr="00DE6D5F">
        <w:t>нормативные документы открытого акционерного общества "Российские железные дороги" по ремонту и техническому обслуживанию подвижного состава</w:t>
      </w:r>
    </w:p>
    <w:p w:rsidR="00DE6D5F" w:rsidRPr="00DE6D5F" w:rsidRDefault="00DE6D5F" w:rsidP="00DE6D5F">
      <w:pPr>
        <w:pStyle w:val="a3"/>
        <w:spacing w:before="0" w:beforeAutospacing="0" w:after="0" w:afterAutospacing="0"/>
        <w:jc w:val="both"/>
      </w:pPr>
      <w:r w:rsidRPr="00DE6D5F">
        <w:rPr>
          <w:rStyle w:val="ab"/>
        </w:rPr>
        <w:t xml:space="preserve">Умеет: </w:t>
      </w:r>
      <w:r w:rsidRPr="00DE6D5F">
        <w:t>обосновывать структуру управления эксплуатацией тягового подвижного состава и системы его технического обслуживания и ремонта</w:t>
      </w:r>
    </w:p>
    <w:p w:rsidR="004F2A99" w:rsidRPr="00DE6D5F" w:rsidRDefault="00DE6D5F" w:rsidP="00D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5F">
        <w:rPr>
          <w:rStyle w:val="ab"/>
          <w:rFonts w:ascii="Times New Roman" w:hAnsi="Times New Roman" w:cs="Times New Roman"/>
          <w:sz w:val="24"/>
          <w:szCs w:val="24"/>
        </w:rPr>
        <w:t xml:space="preserve">Имеет навыки: </w:t>
      </w:r>
      <w:r w:rsidRPr="00DE6D5F">
        <w:rPr>
          <w:rFonts w:ascii="Times New Roman" w:hAnsi="Times New Roman" w:cs="Times New Roman"/>
          <w:sz w:val="24"/>
          <w:szCs w:val="24"/>
        </w:rPr>
        <w:t>эффективно использовать материалы при техническом обслуживании и ремонте подвижного состава, составлять технические задания на проектирование приспособлений и оснастки</w:t>
      </w:r>
    </w:p>
    <w:p w:rsidR="00DE6D5F" w:rsidRPr="00DE6D5F" w:rsidRDefault="00DE6D5F" w:rsidP="00DE6D5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6D5F">
        <w:rPr>
          <w:rFonts w:ascii="Times New Roman" w:eastAsia="Times New Roman" w:hAnsi="Times New Roman" w:cs="Times New Roman"/>
          <w:b/>
          <w:bCs/>
          <w:sz w:val="24"/>
          <w:szCs w:val="24"/>
        </w:rPr>
        <w:t>ПК-2 - Способен управлять процессом выполнения работ в подразделении по техническому обслуживанию и ремонту железнодорожного подвижного состава и механизмов</w:t>
      </w:r>
    </w:p>
    <w:p w:rsidR="00DE6D5F" w:rsidRPr="00DE6D5F" w:rsidRDefault="00DE6D5F" w:rsidP="00DE6D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D5F">
        <w:rPr>
          <w:rFonts w:ascii="Times New Roman" w:eastAsia="Times New Roman" w:hAnsi="Times New Roman" w:cs="Times New Roman"/>
          <w:sz w:val="24"/>
          <w:szCs w:val="24"/>
        </w:rPr>
        <w:t>ПК-2.1 - Способен планировать и организовывать процесс выполнения работ в подразделении по техническому обслуживанию и ремонту железнодорожного подвижного состава и механизмов</w:t>
      </w:r>
    </w:p>
    <w:p w:rsidR="00DE6D5F" w:rsidRPr="00DE6D5F" w:rsidRDefault="00DE6D5F" w:rsidP="00DE6D5F">
      <w:pPr>
        <w:pStyle w:val="a3"/>
        <w:spacing w:before="0" w:beforeAutospacing="0" w:after="0" w:afterAutospacing="0"/>
        <w:jc w:val="both"/>
        <w:rPr>
          <w:rFonts w:eastAsiaTheme="minorEastAsia"/>
        </w:rPr>
      </w:pPr>
      <w:r w:rsidRPr="00DE6D5F">
        <w:rPr>
          <w:rStyle w:val="ab"/>
        </w:rPr>
        <w:t xml:space="preserve">Знает: </w:t>
      </w:r>
      <w:r w:rsidRPr="00DE6D5F">
        <w:t>процесс выполнения работ в подразделении по техническому обслуживанию и ремонту железнодорожного подвижного состава и механизмов</w:t>
      </w:r>
    </w:p>
    <w:p w:rsidR="00DE6D5F" w:rsidRPr="00DE6D5F" w:rsidRDefault="00DE6D5F" w:rsidP="00DE6D5F">
      <w:pPr>
        <w:pStyle w:val="a3"/>
        <w:spacing w:before="0" w:beforeAutospacing="0" w:after="0" w:afterAutospacing="0"/>
        <w:jc w:val="both"/>
      </w:pPr>
      <w:r w:rsidRPr="00DE6D5F">
        <w:rPr>
          <w:rStyle w:val="ab"/>
        </w:rPr>
        <w:t xml:space="preserve">Умеет: </w:t>
      </w:r>
      <w:r w:rsidRPr="00DE6D5F">
        <w:t xml:space="preserve">планировать и организовывать процесс выполнения работ в подразделении по техническому обслуживанию и ремонту железнодорожного подвижного состава и механизмов </w:t>
      </w:r>
    </w:p>
    <w:p w:rsidR="00DE6D5F" w:rsidRPr="00DE6D5F" w:rsidRDefault="00DE6D5F" w:rsidP="00DE6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D5F">
        <w:rPr>
          <w:rStyle w:val="ab"/>
          <w:rFonts w:ascii="Times New Roman" w:hAnsi="Times New Roman" w:cs="Times New Roman"/>
          <w:sz w:val="24"/>
          <w:szCs w:val="24"/>
        </w:rPr>
        <w:t xml:space="preserve">Имеет навыки: </w:t>
      </w:r>
      <w:r w:rsidRPr="00DE6D5F">
        <w:rPr>
          <w:rFonts w:ascii="Times New Roman" w:hAnsi="Times New Roman" w:cs="Times New Roman"/>
          <w:sz w:val="24"/>
          <w:szCs w:val="24"/>
        </w:rPr>
        <w:t xml:space="preserve">планирования и организации процесса выполнения работ в подразделении по техническому обслуживанию и ремонту железнодорожного подвижного состава и механизмов </w:t>
      </w:r>
    </w:p>
    <w:p w:rsidR="00DE6D5F" w:rsidRPr="00DE6D5F" w:rsidRDefault="00DE6D5F" w:rsidP="00DE6D5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6D5F">
        <w:rPr>
          <w:rFonts w:ascii="Times New Roman" w:eastAsia="Times New Roman" w:hAnsi="Times New Roman" w:cs="Times New Roman"/>
          <w:b/>
          <w:bCs/>
          <w:sz w:val="24"/>
          <w:szCs w:val="24"/>
        </w:rPr>
        <w:t>ПК-3 - Способен организовывать проектирование и последующие эксплуатацию и обслуживание подвижного состава, обосновывать структуру управления эксплуатацией подвижного состава</w:t>
      </w:r>
    </w:p>
    <w:p w:rsidR="00DE6D5F" w:rsidRPr="00DE6D5F" w:rsidRDefault="00DE6D5F" w:rsidP="00DE6D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D5F">
        <w:rPr>
          <w:rFonts w:ascii="Times New Roman" w:eastAsia="Times New Roman" w:hAnsi="Times New Roman" w:cs="Times New Roman"/>
          <w:sz w:val="24"/>
          <w:szCs w:val="24"/>
        </w:rPr>
        <w:t>ПК-3.1 - Владеет основами устройства железных дорог, организации движения и перевозок, умением различать типы подвижного состава и его узлы, определять требования к конструкции подвижного состава</w:t>
      </w:r>
    </w:p>
    <w:p w:rsidR="00DE6D5F" w:rsidRPr="00DE6D5F" w:rsidRDefault="00DE6D5F" w:rsidP="00DE6D5F">
      <w:pPr>
        <w:pStyle w:val="a3"/>
        <w:spacing w:before="0" w:beforeAutospacing="0" w:after="0" w:afterAutospacing="0"/>
        <w:jc w:val="both"/>
        <w:rPr>
          <w:rFonts w:eastAsiaTheme="minorEastAsia"/>
        </w:rPr>
      </w:pPr>
      <w:r w:rsidRPr="00DE6D5F">
        <w:rPr>
          <w:rStyle w:val="ab"/>
        </w:rPr>
        <w:t xml:space="preserve">Знает: </w:t>
      </w:r>
      <w:r w:rsidRPr="00DE6D5F">
        <w:t>основы эксплуатации и обслуживания подвижного состав</w:t>
      </w:r>
    </w:p>
    <w:p w:rsidR="00DE6D5F" w:rsidRPr="00DE6D5F" w:rsidRDefault="00DE6D5F" w:rsidP="00DE6D5F">
      <w:pPr>
        <w:pStyle w:val="a3"/>
        <w:spacing w:before="0" w:beforeAutospacing="0" w:after="0" w:afterAutospacing="0"/>
        <w:jc w:val="both"/>
      </w:pPr>
      <w:r w:rsidRPr="00DE6D5F">
        <w:rPr>
          <w:rStyle w:val="ab"/>
        </w:rPr>
        <w:t xml:space="preserve">Умеет: </w:t>
      </w:r>
      <w:r w:rsidRPr="00DE6D5F">
        <w:t xml:space="preserve">различать типы подвижного состава и его узлы, определять требования к конструкции подвижного состава </w:t>
      </w:r>
    </w:p>
    <w:p w:rsidR="004F2A99" w:rsidRPr="00DE6D5F" w:rsidRDefault="00DE6D5F" w:rsidP="00DE6D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6D5F">
        <w:rPr>
          <w:rStyle w:val="ab"/>
          <w:rFonts w:ascii="Times New Roman" w:hAnsi="Times New Roman" w:cs="Times New Roman"/>
          <w:sz w:val="24"/>
          <w:szCs w:val="24"/>
        </w:rPr>
        <w:t xml:space="preserve">Имеет навыки: </w:t>
      </w:r>
      <w:r w:rsidRPr="00DE6D5F">
        <w:rPr>
          <w:rFonts w:ascii="Times New Roman" w:hAnsi="Times New Roman" w:cs="Times New Roman"/>
          <w:sz w:val="24"/>
          <w:szCs w:val="24"/>
        </w:rPr>
        <w:t>организации движения и перевозок</w:t>
      </w:r>
    </w:p>
    <w:p w:rsidR="00DE6D5F" w:rsidRPr="00DE6D5F" w:rsidRDefault="00DE6D5F" w:rsidP="00DE6D5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6D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ПК-4 - Владеет принципами автоматизации и автоматики на электрическом подвижном составе, умеет различать типы электрического подвижного состава и его узлы, определять требования к конструкции, конструктивные параметры экипажной части, выбирать основное и вспомогательное оборудование электрического подвижного состава, владеет основами правового регулирования деятельности железных дорог, владеет методами расчета организационно-технологической надежности производства, расчета продолжительности производственного цикла, методами оптимизации структуры управления производством, методами повышения эффективности организации производства, обеспечения безопасности и </w:t>
      </w:r>
      <w:proofErr w:type="spellStart"/>
      <w:r w:rsidRPr="00DE6D5F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экологичности</w:t>
      </w:r>
      <w:proofErr w:type="spellEnd"/>
      <w:r w:rsidRPr="00DE6D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производственных процессов</w:t>
      </w:r>
    </w:p>
    <w:p w:rsidR="00DE6D5F" w:rsidRPr="00DE6D5F" w:rsidRDefault="00DE6D5F" w:rsidP="00DE6D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D5F">
        <w:rPr>
          <w:rFonts w:ascii="Times New Roman" w:eastAsia="Times New Roman" w:hAnsi="Times New Roman" w:cs="Times New Roman"/>
          <w:sz w:val="24"/>
          <w:szCs w:val="24"/>
        </w:rPr>
        <w:t xml:space="preserve">ПК-4.1 - Способен демонстрировать знания тяговых двигателей электрического подвижного состава и условия их эксплуатации, владеет методами выбора параметров, методами проектирования, моделирования тяговых двигателей электрического подвижного состава, принципами проведения испытаний и настройки тяговых двигателей электрического </w:t>
      </w:r>
      <w:r w:rsidRPr="00DE6D5F">
        <w:rPr>
          <w:rFonts w:ascii="Times New Roman" w:eastAsia="Times New Roman" w:hAnsi="Times New Roman" w:cs="Times New Roman"/>
          <w:sz w:val="24"/>
          <w:szCs w:val="24"/>
        </w:rPr>
        <w:lastRenderedPageBreak/>
        <w:t>подвижного состава при изготовлении и эксплуатации, основами расчета технико-экономических параметров тяговых двигателей электрического подвижного состава</w:t>
      </w:r>
    </w:p>
    <w:p w:rsidR="00DE6D5F" w:rsidRPr="00DE6D5F" w:rsidRDefault="00DE6D5F" w:rsidP="00DE6D5F">
      <w:pPr>
        <w:pStyle w:val="a3"/>
        <w:spacing w:before="0" w:beforeAutospacing="0" w:after="0" w:afterAutospacing="0"/>
        <w:jc w:val="both"/>
        <w:rPr>
          <w:rFonts w:eastAsiaTheme="minorEastAsia"/>
        </w:rPr>
      </w:pPr>
      <w:r w:rsidRPr="00DE6D5F">
        <w:rPr>
          <w:rStyle w:val="ab"/>
        </w:rPr>
        <w:t xml:space="preserve">Знает: </w:t>
      </w:r>
      <w:r w:rsidRPr="00DE6D5F">
        <w:t>тяговые двигатели электрического подвижного состава и условия их эксплуатации</w:t>
      </w:r>
    </w:p>
    <w:p w:rsidR="00DE6D5F" w:rsidRPr="00DE6D5F" w:rsidRDefault="00DE6D5F" w:rsidP="00DE6D5F">
      <w:pPr>
        <w:pStyle w:val="a3"/>
        <w:spacing w:before="0" w:beforeAutospacing="0" w:after="0" w:afterAutospacing="0"/>
        <w:jc w:val="both"/>
      </w:pPr>
      <w:r w:rsidRPr="00DE6D5F">
        <w:rPr>
          <w:rStyle w:val="ab"/>
        </w:rPr>
        <w:t xml:space="preserve">Умеет: </w:t>
      </w:r>
      <w:r w:rsidRPr="00DE6D5F">
        <w:t>демонстрировать знания тяговых двигателей электрического подвижного состава и условия их эксплуатации, выбирать параметры и методы проектирования и моделирования тяговых двигателей электрического подвижного состава</w:t>
      </w:r>
    </w:p>
    <w:p w:rsidR="00DE6D5F" w:rsidRPr="00DE6D5F" w:rsidRDefault="00DE6D5F" w:rsidP="00DE6D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5F">
        <w:rPr>
          <w:rStyle w:val="ab"/>
          <w:rFonts w:ascii="Times New Roman" w:hAnsi="Times New Roman" w:cs="Times New Roman"/>
          <w:sz w:val="24"/>
          <w:szCs w:val="24"/>
        </w:rPr>
        <w:t xml:space="preserve">Имеет навыки: </w:t>
      </w:r>
      <w:r w:rsidRPr="00DE6D5F">
        <w:rPr>
          <w:rFonts w:ascii="Times New Roman" w:hAnsi="Times New Roman" w:cs="Times New Roman"/>
          <w:sz w:val="24"/>
          <w:szCs w:val="24"/>
        </w:rPr>
        <w:t xml:space="preserve">владения методами выбора параметров, методами проектирования, моделирования тяговых двигателей электрического подвижного состава, принципами проведения испытаний и настройки тяговых двигателей электрического подвижного состава при изготовлении и эксплуатации, основами расчета технико-экономических параметров тяговых двигателей электрического подвижного состава </w:t>
      </w:r>
    </w:p>
    <w:p w:rsidR="00FF5E42" w:rsidRDefault="00FF5E42" w:rsidP="004F2A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Рассмотрено на заседании кафедры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оциально-гуманитарных, естественно-научных и общепрофессиональных дисциплин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E0C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от «2» сентября 202</w:t>
      </w:r>
      <w:r w:rsidR="006D30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E0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341743" w:rsidRPr="00581161" w:rsidTr="00341743">
        <w:tc>
          <w:tcPr>
            <w:tcW w:w="4673" w:type="dxa"/>
          </w:tcPr>
          <w:p w:rsidR="00DF3BF1" w:rsidRDefault="00DF3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F3BF1" w:rsidRDefault="00DF3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41743" w:rsidRPr="00581161" w:rsidRDefault="00341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11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  <w:r w:rsidRPr="00581161">
              <w:rPr>
                <w:rStyle w:val="aa"/>
                <w:rFonts w:ascii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</w:p>
          <w:p w:rsidR="00341743" w:rsidRPr="00581161" w:rsidRDefault="00341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581161">
              <w:rPr>
                <w:rFonts w:ascii="Times New Roman" w:hAnsi="Times New Roman" w:cs="Times New Roman"/>
                <w:i/>
                <w:lang w:eastAsia="ru-RU"/>
              </w:rPr>
              <w:t>________________________________________</w:t>
            </w:r>
          </w:p>
          <w:p w:rsidR="00341743" w:rsidRPr="00581161" w:rsidRDefault="00341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581161">
              <w:rPr>
                <w:rFonts w:ascii="Times New Roman" w:hAnsi="Times New Roman" w:cs="Times New Roman"/>
                <w:i/>
                <w:lang w:eastAsia="ru-RU"/>
              </w:rPr>
              <w:t xml:space="preserve">Руководитель по практической подготовке от </w:t>
            </w:r>
          </w:p>
          <w:p w:rsidR="00341743" w:rsidRPr="00581161" w:rsidRDefault="00341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581161">
              <w:rPr>
                <w:rFonts w:ascii="Times New Roman" w:hAnsi="Times New Roman" w:cs="Times New Roman"/>
                <w:i/>
                <w:lang w:eastAsia="ru-RU"/>
              </w:rPr>
              <w:t>профильной организации</w:t>
            </w:r>
          </w:p>
          <w:p w:rsidR="00341743" w:rsidRPr="00581161" w:rsidRDefault="00341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</w:p>
          <w:p w:rsidR="00341743" w:rsidRPr="00581161" w:rsidRDefault="00341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581161">
              <w:rPr>
                <w:rFonts w:ascii="Times New Roman" w:hAnsi="Times New Roman" w:cs="Times New Roman"/>
                <w:i/>
                <w:lang w:eastAsia="ru-RU"/>
              </w:rPr>
              <w:t>«___»_____________________ 20____ г.</w:t>
            </w:r>
          </w:p>
        </w:tc>
        <w:tc>
          <w:tcPr>
            <w:tcW w:w="4673" w:type="dxa"/>
          </w:tcPr>
          <w:p w:rsidR="00DF3BF1" w:rsidRDefault="00DF3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F3BF1" w:rsidRDefault="00DF3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41743" w:rsidRPr="00581161" w:rsidRDefault="00341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11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341743" w:rsidRPr="00581161" w:rsidRDefault="00341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581161">
              <w:rPr>
                <w:rFonts w:ascii="Times New Roman" w:hAnsi="Times New Roman" w:cs="Times New Roman"/>
                <w:i/>
                <w:lang w:eastAsia="ru-RU"/>
              </w:rPr>
              <w:t>________________________________________</w:t>
            </w:r>
          </w:p>
          <w:p w:rsidR="00341743" w:rsidRPr="00581161" w:rsidRDefault="00341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581161">
              <w:rPr>
                <w:rFonts w:ascii="Times New Roman" w:hAnsi="Times New Roman" w:cs="Times New Roman"/>
                <w:i/>
                <w:lang w:eastAsia="ru-RU"/>
              </w:rPr>
              <w:t xml:space="preserve">Руководитель по практической подготовке от </w:t>
            </w:r>
            <w:r w:rsidR="000F0470" w:rsidRPr="00581161">
              <w:rPr>
                <w:rFonts w:ascii="Times New Roman" w:hAnsi="Times New Roman" w:cs="Times New Roman"/>
                <w:i/>
                <w:lang w:eastAsia="ru-RU"/>
              </w:rPr>
              <w:t>филиала</w:t>
            </w:r>
          </w:p>
          <w:p w:rsidR="00341743" w:rsidRPr="00581161" w:rsidRDefault="00341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</w:p>
          <w:p w:rsidR="00341743" w:rsidRPr="00581161" w:rsidRDefault="00341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581161">
              <w:rPr>
                <w:rFonts w:ascii="Times New Roman" w:hAnsi="Times New Roman" w:cs="Times New Roman"/>
                <w:i/>
                <w:lang w:eastAsia="ru-RU"/>
              </w:rPr>
              <w:t>«___»_____________________ 20____ г.</w:t>
            </w:r>
          </w:p>
        </w:tc>
      </w:tr>
    </w:tbl>
    <w:p w:rsidR="00341743" w:rsidRPr="00581161" w:rsidRDefault="00341743" w:rsidP="00341743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341743" w:rsidRPr="00581161" w:rsidRDefault="00341743" w:rsidP="00341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принято к исполнению: _____________________       </w:t>
      </w:r>
      <w:proofErr w:type="gramStart"/>
      <w:r w:rsidRPr="00581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81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Pr="00581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___» __________ 202_ г.</w:t>
      </w:r>
    </w:p>
    <w:p w:rsidR="00341743" w:rsidRPr="00581161" w:rsidRDefault="00341743" w:rsidP="00341743">
      <w:pPr>
        <w:spacing w:after="0" w:line="240" w:lineRule="auto"/>
        <w:ind w:left="3686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811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 студента)</w:t>
      </w:r>
    </w:p>
    <w:p w:rsidR="00B31D72" w:rsidRPr="00581161" w:rsidRDefault="00B31D72" w:rsidP="00B31D72">
      <w:pPr>
        <w:spacing w:after="0" w:line="240" w:lineRule="auto"/>
        <w:ind w:left="3686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C2398" w:rsidRPr="00581161" w:rsidRDefault="008C2398" w:rsidP="00B31D72">
      <w:pPr>
        <w:spacing w:after="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sectPr w:rsidR="008C2398" w:rsidRPr="00581161" w:rsidSect="00D340C0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90C" w:rsidRDefault="00C3690C" w:rsidP="00341743">
      <w:pPr>
        <w:spacing w:after="0" w:line="240" w:lineRule="auto"/>
      </w:pPr>
      <w:r>
        <w:separator/>
      </w:r>
    </w:p>
  </w:endnote>
  <w:endnote w:type="continuationSeparator" w:id="0">
    <w:p w:rsidR="00C3690C" w:rsidRDefault="00C3690C" w:rsidP="00341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90C" w:rsidRDefault="00C3690C" w:rsidP="00341743">
      <w:pPr>
        <w:spacing w:after="0" w:line="240" w:lineRule="auto"/>
      </w:pPr>
      <w:r>
        <w:separator/>
      </w:r>
    </w:p>
  </w:footnote>
  <w:footnote w:type="continuationSeparator" w:id="0">
    <w:p w:rsidR="00C3690C" w:rsidRDefault="00C3690C" w:rsidP="00341743">
      <w:pPr>
        <w:spacing w:after="0" w:line="240" w:lineRule="auto"/>
      </w:pPr>
      <w:r>
        <w:continuationSeparator/>
      </w:r>
    </w:p>
  </w:footnote>
  <w:footnote w:id="1">
    <w:p w:rsidR="00341743" w:rsidRDefault="00341743" w:rsidP="00341743">
      <w:pPr>
        <w:pStyle w:val="a8"/>
      </w:pPr>
      <w:r>
        <w:rPr>
          <w:rStyle w:val="aa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</w:rPr>
        <w:t>при прохождении практики в профильной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52BEF"/>
    <w:multiLevelType w:val="hybridMultilevel"/>
    <w:tmpl w:val="60449918"/>
    <w:lvl w:ilvl="0" w:tplc="39201244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A50A3"/>
    <w:multiLevelType w:val="hybridMultilevel"/>
    <w:tmpl w:val="96E2F582"/>
    <w:lvl w:ilvl="0" w:tplc="873C86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54B37"/>
    <w:multiLevelType w:val="hybridMultilevel"/>
    <w:tmpl w:val="7826A944"/>
    <w:lvl w:ilvl="0" w:tplc="196A7E06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14B39"/>
    <w:multiLevelType w:val="hybridMultilevel"/>
    <w:tmpl w:val="09B82AC6"/>
    <w:lvl w:ilvl="0" w:tplc="F4A88154">
      <w:start w:val="1"/>
      <w:numFmt w:val="decimal"/>
      <w:lvlText w:val="1.%1."/>
      <w:lvlJc w:val="center"/>
      <w:pPr>
        <w:ind w:left="19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14EA1083"/>
    <w:multiLevelType w:val="multilevel"/>
    <w:tmpl w:val="F5F42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36E6353"/>
    <w:multiLevelType w:val="multilevel"/>
    <w:tmpl w:val="7CFAE8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80419"/>
    <w:multiLevelType w:val="hybridMultilevel"/>
    <w:tmpl w:val="A1E67492"/>
    <w:lvl w:ilvl="0" w:tplc="FF68CC82">
      <w:start w:val="2"/>
      <w:numFmt w:val="bullet"/>
      <w:lvlText w:val="‒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4977220"/>
    <w:multiLevelType w:val="multilevel"/>
    <w:tmpl w:val="E55ED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82421A0"/>
    <w:multiLevelType w:val="hybridMultilevel"/>
    <w:tmpl w:val="1932DA5C"/>
    <w:lvl w:ilvl="0" w:tplc="ABC071F6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7C4671"/>
    <w:multiLevelType w:val="hybridMultilevel"/>
    <w:tmpl w:val="2870996E"/>
    <w:lvl w:ilvl="0" w:tplc="FF68CC82">
      <w:start w:val="2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B18CB"/>
    <w:multiLevelType w:val="multilevel"/>
    <w:tmpl w:val="9BAA6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BAF2105"/>
    <w:multiLevelType w:val="hybridMultilevel"/>
    <w:tmpl w:val="01240100"/>
    <w:lvl w:ilvl="0" w:tplc="FF68CC82">
      <w:start w:val="2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922BD"/>
    <w:multiLevelType w:val="hybridMultilevel"/>
    <w:tmpl w:val="BC4AFB26"/>
    <w:lvl w:ilvl="0" w:tplc="ABC071F6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F5E50"/>
    <w:multiLevelType w:val="multilevel"/>
    <w:tmpl w:val="F93E64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E704F7"/>
    <w:multiLevelType w:val="hybridMultilevel"/>
    <w:tmpl w:val="71B6B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B27B4"/>
    <w:multiLevelType w:val="multilevel"/>
    <w:tmpl w:val="9DAA1B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674095"/>
    <w:multiLevelType w:val="hybridMultilevel"/>
    <w:tmpl w:val="AFD6391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D7650AE"/>
    <w:multiLevelType w:val="hybridMultilevel"/>
    <w:tmpl w:val="E06AE44C"/>
    <w:lvl w:ilvl="0" w:tplc="756C48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D478A"/>
    <w:multiLevelType w:val="multilevel"/>
    <w:tmpl w:val="84EA8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666506B2"/>
    <w:multiLevelType w:val="hybridMultilevel"/>
    <w:tmpl w:val="241CBEBE"/>
    <w:lvl w:ilvl="0" w:tplc="FF68CC82">
      <w:start w:val="2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640287"/>
    <w:multiLevelType w:val="hybridMultilevel"/>
    <w:tmpl w:val="40C8BB60"/>
    <w:lvl w:ilvl="0" w:tplc="56800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B76FB"/>
    <w:multiLevelType w:val="multilevel"/>
    <w:tmpl w:val="BB30CD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E516FC6"/>
    <w:multiLevelType w:val="hybridMultilevel"/>
    <w:tmpl w:val="878C8890"/>
    <w:lvl w:ilvl="0" w:tplc="FF68CC82">
      <w:start w:val="2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0A527F"/>
    <w:multiLevelType w:val="multilevel"/>
    <w:tmpl w:val="03CAC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B722717"/>
    <w:multiLevelType w:val="hybridMultilevel"/>
    <w:tmpl w:val="CCA094EC"/>
    <w:lvl w:ilvl="0" w:tplc="FF68CC82">
      <w:start w:val="2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6E3CBD"/>
    <w:multiLevelType w:val="hybridMultilevel"/>
    <w:tmpl w:val="984881F6"/>
    <w:lvl w:ilvl="0" w:tplc="147EA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16"/>
  </w:num>
  <w:num w:numId="5">
    <w:abstractNumId w:val="4"/>
  </w:num>
  <w:num w:numId="6">
    <w:abstractNumId w:val="12"/>
  </w:num>
  <w:num w:numId="7">
    <w:abstractNumId w:val="19"/>
  </w:num>
  <w:num w:numId="8">
    <w:abstractNumId w:val="1"/>
  </w:num>
  <w:num w:numId="9">
    <w:abstractNumId w:val="25"/>
  </w:num>
  <w:num w:numId="10">
    <w:abstractNumId w:val="0"/>
  </w:num>
  <w:num w:numId="11">
    <w:abstractNumId w:val="17"/>
  </w:num>
  <w:num w:numId="12">
    <w:abstractNumId w:val="20"/>
  </w:num>
  <w:num w:numId="13">
    <w:abstractNumId w:val="2"/>
  </w:num>
  <w:num w:numId="14">
    <w:abstractNumId w:val="21"/>
  </w:num>
  <w:num w:numId="15">
    <w:abstractNumId w:val="23"/>
  </w:num>
  <w:num w:numId="16">
    <w:abstractNumId w:val="7"/>
  </w:num>
  <w:num w:numId="17">
    <w:abstractNumId w:val="10"/>
  </w:num>
  <w:num w:numId="18">
    <w:abstractNumId w:val="24"/>
  </w:num>
  <w:num w:numId="19">
    <w:abstractNumId w:val="18"/>
  </w:num>
  <w:num w:numId="20">
    <w:abstractNumId w:val="9"/>
  </w:num>
  <w:num w:numId="21">
    <w:abstractNumId w:val="6"/>
  </w:num>
  <w:num w:numId="22">
    <w:abstractNumId w:val="11"/>
  </w:num>
  <w:num w:numId="23">
    <w:abstractNumId w:val="22"/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AC"/>
    <w:rsid w:val="00006CDB"/>
    <w:rsid w:val="000154B3"/>
    <w:rsid w:val="00065D1B"/>
    <w:rsid w:val="000B32A8"/>
    <w:rsid w:val="000B540A"/>
    <w:rsid w:val="000C7F11"/>
    <w:rsid w:val="000F0470"/>
    <w:rsid w:val="0010723C"/>
    <w:rsid w:val="0011142A"/>
    <w:rsid w:val="001123A3"/>
    <w:rsid w:val="001241B2"/>
    <w:rsid w:val="001866D4"/>
    <w:rsid w:val="00187112"/>
    <w:rsid w:val="002010F4"/>
    <w:rsid w:val="00251D40"/>
    <w:rsid w:val="002B020C"/>
    <w:rsid w:val="00334DA7"/>
    <w:rsid w:val="00341743"/>
    <w:rsid w:val="00377D47"/>
    <w:rsid w:val="003807F0"/>
    <w:rsid w:val="003C2422"/>
    <w:rsid w:val="003D36E5"/>
    <w:rsid w:val="004007C8"/>
    <w:rsid w:val="00410D45"/>
    <w:rsid w:val="004B298D"/>
    <w:rsid w:val="004B2BEB"/>
    <w:rsid w:val="004C0167"/>
    <w:rsid w:val="004F2A99"/>
    <w:rsid w:val="00581161"/>
    <w:rsid w:val="005A0D23"/>
    <w:rsid w:val="005D3A27"/>
    <w:rsid w:val="00651C62"/>
    <w:rsid w:val="00673014"/>
    <w:rsid w:val="006947FC"/>
    <w:rsid w:val="006A4A89"/>
    <w:rsid w:val="006D300F"/>
    <w:rsid w:val="006E7E92"/>
    <w:rsid w:val="006F3CC6"/>
    <w:rsid w:val="006F512C"/>
    <w:rsid w:val="00707D7B"/>
    <w:rsid w:val="007510C3"/>
    <w:rsid w:val="00765FEF"/>
    <w:rsid w:val="007A4C61"/>
    <w:rsid w:val="007D166F"/>
    <w:rsid w:val="007D1C41"/>
    <w:rsid w:val="00826AB3"/>
    <w:rsid w:val="00851A8D"/>
    <w:rsid w:val="0085569D"/>
    <w:rsid w:val="00861D20"/>
    <w:rsid w:val="00877B58"/>
    <w:rsid w:val="00883DF5"/>
    <w:rsid w:val="00893A98"/>
    <w:rsid w:val="008A1EAC"/>
    <w:rsid w:val="008C2398"/>
    <w:rsid w:val="008D7B50"/>
    <w:rsid w:val="00971E2E"/>
    <w:rsid w:val="009815F7"/>
    <w:rsid w:val="00992A1E"/>
    <w:rsid w:val="009D0225"/>
    <w:rsid w:val="00A267E9"/>
    <w:rsid w:val="00A7713F"/>
    <w:rsid w:val="00A82C31"/>
    <w:rsid w:val="00A865DC"/>
    <w:rsid w:val="00A956E2"/>
    <w:rsid w:val="00AB6223"/>
    <w:rsid w:val="00AD225F"/>
    <w:rsid w:val="00AE5430"/>
    <w:rsid w:val="00B00AE5"/>
    <w:rsid w:val="00B31D72"/>
    <w:rsid w:val="00B40BAF"/>
    <w:rsid w:val="00B84FEE"/>
    <w:rsid w:val="00B86D59"/>
    <w:rsid w:val="00BA0018"/>
    <w:rsid w:val="00BA6B0C"/>
    <w:rsid w:val="00BF4EFA"/>
    <w:rsid w:val="00C138B0"/>
    <w:rsid w:val="00C35E13"/>
    <w:rsid w:val="00C3690C"/>
    <w:rsid w:val="00C8775A"/>
    <w:rsid w:val="00CB7200"/>
    <w:rsid w:val="00CE0CCF"/>
    <w:rsid w:val="00D340C0"/>
    <w:rsid w:val="00D37FE0"/>
    <w:rsid w:val="00D61365"/>
    <w:rsid w:val="00D62CBD"/>
    <w:rsid w:val="00D876BB"/>
    <w:rsid w:val="00DE6D5F"/>
    <w:rsid w:val="00DF3BF1"/>
    <w:rsid w:val="00E11194"/>
    <w:rsid w:val="00E11422"/>
    <w:rsid w:val="00E23841"/>
    <w:rsid w:val="00E271B3"/>
    <w:rsid w:val="00E3306D"/>
    <w:rsid w:val="00E345BE"/>
    <w:rsid w:val="00E5023B"/>
    <w:rsid w:val="00E83D04"/>
    <w:rsid w:val="00EA437D"/>
    <w:rsid w:val="00EA682F"/>
    <w:rsid w:val="00EC27EC"/>
    <w:rsid w:val="00F141E4"/>
    <w:rsid w:val="00F6405C"/>
    <w:rsid w:val="00F649A9"/>
    <w:rsid w:val="00FE2495"/>
    <w:rsid w:val="00FF5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048F1-286E-4CD0-B31D-2BE4795E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D45"/>
  </w:style>
  <w:style w:type="paragraph" w:styleId="3">
    <w:name w:val="heading 3"/>
    <w:basedOn w:val="a"/>
    <w:next w:val="a"/>
    <w:link w:val="30"/>
    <w:semiHidden/>
    <w:unhideWhenUsed/>
    <w:qFormat/>
    <w:rsid w:val="000F047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B7200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rsid w:val="00E111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11194"/>
    <w:pPr>
      <w:widowControl w:val="0"/>
      <w:shd w:val="clear" w:color="auto" w:fill="FFFFFF"/>
      <w:spacing w:after="0" w:line="466" w:lineRule="exact"/>
      <w:ind w:hanging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uiPriority w:val="99"/>
    <w:rsid w:val="00B84FEE"/>
    <w:pPr>
      <w:spacing w:after="120"/>
    </w:pPr>
    <w:rPr>
      <w:rFonts w:ascii="Calibri" w:eastAsia="Calibri" w:hAnsi="Calibri" w:cs="Calibri"/>
    </w:rPr>
  </w:style>
  <w:style w:type="character" w:customStyle="1" w:styleId="a6">
    <w:name w:val="Основной текст Знак"/>
    <w:basedOn w:val="a0"/>
    <w:link w:val="a5"/>
    <w:uiPriority w:val="99"/>
    <w:rsid w:val="00B84FEE"/>
    <w:rPr>
      <w:rFonts w:ascii="Calibri" w:eastAsia="Calibri" w:hAnsi="Calibri" w:cs="Calibri"/>
    </w:rPr>
  </w:style>
  <w:style w:type="character" w:customStyle="1" w:styleId="FontStyle46">
    <w:name w:val="Font Style46"/>
    <w:uiPriority w:val="99"/>
    <w:rsid w:val="00B86D59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5A0D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B31D7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34174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4174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41743"/>
    <w:rPr>
      <w:vertAlign w:val="superscript"/>
    </w:rPr>
  </w:style>
  <w:style w:type="character" w:customStyle="1" w:styleId="30">
    <w:name w:val="Заголовок 3 Знак"/>
    <w:basedOn w:val="a0"/>
    <w:link w:val="3"/>
    <w:semiHidden/>
    <w:rsid w:val="000F04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Strong"/>
    <w:basedOn w:val="a0"/>
    <w:uiPriority w:val="22"/>
    <w:qFormat/>
    <w:rsid w:val="00581161"/>
    <w:rPr>
      <w:b/>
      <w:bCs/>
    </w:rPr>
  </w:style>
  <w:style w:type="paragraph" w:customStyle="1" w:styleId="abzac">
    <w:name w:val="abzac"/>
    <w:basedOn w:val="a"/>
    <w:rsid w:val="005D3A27"/>
    <w:pPr>
      <w:spacing w:after="0" w:line="240" w:lineRule="auto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zag">
    <w:name w:val="zag"/>
    <w:basedOn w:val="a"/>
    <w:rsid w:val="000B540A"/>
    <w:pPr>
      <w:spacing w:before="280" w:after="0" w:line="240" w:lineRule="auto"/>
      <w:ind w:firstLine="560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4ABE6-BD66-4AFF-B0D0-3FF58337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Газиева Инна А.</dc:creator>
  <cp:keywords/>
  <dc:description/>
  <cp:lastModifiedBy>evlakova</cp:lastModifiedBy>
  <cp:revision>22</cp:revision>
  <dcterms:created xsi:type="dcterms:W3CDTF">2023-12-05T14:03:00Z</dcterms:created>
  <dcterms:modified xsi:type="dcterms:W3CDTF">2025-11-07T07:52:00Z</dcterms:modified>
</cp:coreProperties>
</file>